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rsidTr="008463AD">
        <w:trPr>
          <w:trHeight w:val="737"/>
        </w:trPr>
        <w:tc>
          <w:tcPr>
            <w:tcW w:w="1247" w:type="dxa"/>
            <w:vAlign w:val="center"/>
          </w:tcPr>
          <w:p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14:anchorId="1782E41E" wp14:editId="1376057A">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rsidR="00366EA3" w:rsidRDefault="00366EA3" w:rsidP="00B21DE3">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00B21DE3" w:rsidRPr="00B21DE3">
        <w:t xml:space="preserve"> </w:t>
      </w:r>
      <w:r w:rsidR="00B21DE3" w:rsidRPr="00B21DE3">
        <w:rPr>
          <w:rFonts w:ascii="Times New Roman" w:eastAsia="Times New Roman" w:hAnsi="Times New Roman" w:cs="Times New Roman"/>
          <w:b/>
          <w:szCs w:val="24"/>
        </w:rPr>
        <w:t>621.39</w:t>
      </w:r>
    </w:p>
    <w:p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9" w:history="1">
        <w:r w:rsidR="00B21DE3" w:rsidRPr="00B21DE3">
          <w:rPr>
            <w:rStyle w:val="Hyperlink"/>
            <w:rFonts w:ascii="Times New Roman" w:eastAsia="Times New Roman" w:hAnsi="Times New Roman" w:cs="Times New Roman"/>
            <w:b/>
            <w:szCs w:val="24"/>
          </w:rPr>
          <w:t>https://doi.org/10.24867/10BE29Mrdjen</w:t>
        </w:r>
      </w:hyperlink>
    </w:p>
    <w:p w:rsidR="00366EA3" w:rsidRPr="00366EA3" w:rsidRDefault="00366EA3" w:rsidP="008463AD">
      <w:pPr>
        <w:jc w:val="center"/>
        <w:rPr>
          <w:rFonts w:ascii="Times New Roman" w:eastAsia="Times New Roman" w:hAnsi="Times New Roman" w:cs="Times New Roman"/>
          <w:sz w:val="12"/>
          <w:szCs w:val="24"/>
        </w:rPr>
      </w:pPr>
    </w:p>
    <w:p w:rsidR="00366EA3" w:rsidRPr="005D2043" w:rsidRDefault="005D2043" w:rsidP="00366EA3">
      <w:pPr>
        <w:jc w:val="center"/>
        <w:rPr>
          <w:rFonts w:ascii="Times New Roman" w:eastAsia="Times New Roman" w:hAnsi="Times New Roman" w:cs="Times New Roman"/>
          <w:b/>
          <w:iCs/>
          <w:sz w:val="24"/>
          <w:szCs w:val="24"/>
          <w:lang w:val="sr-Latn-RS"/>
        </w:rPr>
      </w:pPr>
      <w:r>
        <w:rPr>
          <w:rFonts w:ascii="Times New Roman" w:eastAsia="Times New Roman" w:hAnsi="Times New Roman" w:cs="Times New Roman"/>
          <w:b/>
          <w:iCs/>
          <w:sz w:val="24"/>
          <w:szCs w:val="24"/>
          <w:lang w:val="sr-Latn-CS"/>
        </w:rPr>
        <w:t>PRA</w:t>
      </w:r>
      <w:r>
        <w:rPr>
          <w:rFonts w:ascii="Times New Roman" w:eastAsia="Times New Roman" w:hAnsi="Times New Roman" w:cs="Times New Roman"/>
          <w:b/>
          <w:iCs/>
          <w:sz w:val="24"/>
          <w:szCs w:val="24"/>
          <w:lang w:val="sr-Latn-RS"/>
        </w:rPr>
        <w:t>ĆENJE POKRETNIH OBJEKATA U VIDEU KORIŠĆENJEM PASIVNOG FILTRA I DETEKTORA VISOKIH PERFORMANSI</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Pr="00366EA3" w:rsidRDefault="005D2043" w:rsidP="00366EA3">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TRACKING OF MOVING OBJECTS IN VIDEO USING PASSIVE FILTER AND HIGH PERFORMANCE DETECTOR</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Default="005D2043"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Jelena Mrđen</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 xml:space="preserve">Fakultet tehničkih nauka, </w:t>
      </w:r>
      <w:r w:rsidR="00C41C8A">
        <w:rPr>
          <w:rFonts w:ascii="Times New Roman" w:eastAsia="Times New Roman" w:hAnsi="Times New Roman" w:cs="Times New Roman"/>
          <w:i/>
          <w:iCs/>
          <w:sz w:val="24"/>
          <w:szCs w:val="24"/>
          <w:lang w:val="sr-Latn-CS"/>
        </w:rPr>
        <w:t>Nov</w:t>
      </w:r>
      <w:r w:rsidR="00A93360">
        <w:rPr>
          <w:rFonts w:ascii="Times New Roman" w:eastAsia="Times New Roman" w:hAnsi="Times New Roman" w:cs="Times New Roman"/>
          <w:i/>
          <w:iCs/>
          <w:sz w:val="24"/>
          <w:szCs w:val="24"/>
          <w:lang w:val="sr-Latn-CS"/>
        </w:rPr>
        <w:t>i</w:t>
      </w:r>
      <w:r w:rsidR="00366EA3" w:rsidRPr="00366EA3">
        <w:rPr>
          <w:rFonts w:ascii="Times New Roman" w:eastAsia="Times New Roman" w:hAnsi="Times New Roman" w:cs="Times New Roman"/>
          <w:i/>
          <w:iCs/>
          <w:sz w:val="24"/>
          <w:szCs w:val="24"/>
          <w:lang w:val="sr-Latn-CS"/>
        </w:rPr>
        <w:t xml:space="preserve"> Sad</w:t>
      </w:r>
    </w:p>
    <w:p w:rsidR="00366EA3" w:rsidRPr="00366EA3" w:rsidRDefault="00366EA3" w:rsidP="00366EA3">
      <w:pPr>
        <w:rPr>
          <w:rFonts w:ascii="Times New Roman" w:eastAsia="Times New Roman" w:hAnsi="Times New Roman" w:cs="Times New Roman"/>
          <w:i/>
          <w:iCs/>
          <w:sz w:val="12"/>
          <w:szCs w:val="12"/>
          <w:lang w:val="sr-Latn-CS"/>
        </w:rPr>
      </w:pPr>
    </w:p>
    <w:p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C41C8A" w:rsidRPr="00C41C8A">
        <w:rPr>
          <w:rFonts w:ascii="Times New Roman" w:eastAsia="Times New Roman" w:hAnsi="Times New Roman" w:cs="Times New Roman"/>
          <w:b/>
          <w:iCs/>
          <w:szCs w:val="20"/>
          <w:lang w:val="en-US"/>
        </w:rPr>
        <w:t>ELEKTROTEHNIČKO I RAČUNARSKO INŽENJERSTVO</w:t>
      </w:r>
    </w:p>
    <w:p w:rsidR="00366EA3" w:rsidRPr="00C41C8A" w:rsidRDefault="00366EA3" w:rsidP="00366EA3">
      <w:pPr>
        <w:rPr>
          <w:rFonts w:ascii="Times New Roman" w:eastAsia="Times New Roman" w:hAnsi="Times New Roman" w:cs="Times New Roman"/>
          <w:i/>
          <w:iCs/>
          <w:szCs w:val="20"/>
          <w:lang w:val="sr-Latn-RS"/>
        </w:rPr>
      </w:pPr>
      <w:r w:rsidRPr="00366EA3">
        <w:rPr>
          <w:rFonts w:ascii="Times New Roman" w:eastAsia="Times New Roman" w:hAnsi="Times New Roman" w:cs="Times New Roman"/>
          <w:b/>
          <w:iCs/>
          <w:szCs w:val="20"/>
          <w:lang w:val="sr-Latn-CS"/>
        </w:rPr>
        <w:t xml:space="preserve">Kratak sadržaj – </w:t>
      </w:r>
      <w:r w:rsidR="00ED3E24">
        <w:rPr>
          <w:rFonts w:ascii="Times New Roman" w:eastAsia="Times New Roman" w:hAnsi="Times New Roman" w:cs="Times New Roman"/>
          <w:i/>
          <w:iCs/>
          <w:szCs w:val="20"/>
          <w:lang w:val="sr-Latn-CS"/>
        </w:rPr>
        <w:t xml:space="preserve">U ovom radu je </w:t>
      </w:r>
      <w:r w:rsidR="00C41C8A">
        <w:rPr>
          <w:rFonts w:ascii="Times New Roman" w:eastAsia="Times New Roman" w:hAnsi="Times New Roman" w:cs="Times New Roman"/>
          <w:i/>
          <w:iCs/>
          <w:szCs w:val="20"/>
          <w:lang w:val="sr-Latn-CS"/>
        </w:rPr>
        <w:t>razmatran</w:t>
      </w:r>
      <w:r w:rsidR="00ED3E24">
        <w:rPr>
          <w:rFonts w:ascii="Times New Roman" w:eastAsia="Times New Roman" w:hAnsi="Times New Roman" w:cs="Times New Roman"/>
          <w:i/>
          <w:iCs/>
          <w:szCs w:val="20"/>
          <w:lang w:val="sr-Latn-CS"/>
        </w:rPr>
        <w:t xml:space="preserve"> problem praćenja pokretnih objekata u videu</w:t>
      </w:r>
      <w:r w:rsidR="00E15177">
        <w:rPr>
          <w:rFonts w:ascii="Times New Roman" w:eastAsia="Times New Roman" w:hAnsi="Times New Roman" w:cs="Times New Roman"/>
          <w:i/>
          <w:iCs/>
          <w:szCs w:val="20"/>
          <w:lang w:val="sr-Latn-CS"/>
        </w:rPr>
        <w:t xml:space="preserve"> i</w:t>
      </w:r>
      <w:r w:rsidR="00A45BF2">
        <w:rPr>
          <w:rFonts w:ascii="Times New Roman" w:eastAsia="Times New Roman" w:hAnsi="Times New Roman" w:cs="Times New Roman"/>
          <w:i/>
          <w:iCs/>
          <w:szCs w:val="20"/>
          <w:lang w:val="sr-Latn-CS"/>
        </w:rPr>
        <w:t xml:space="preserve"> implementirani su elementi sistema </w:t>
      </w:r>
      <w:r w:rsidR="000E5385">
        <w:rPr>
          <w:rFonts w:ascii="Times New Roman" w:eastAsia="Times New Roman" w:hAnsi="Times New Roman" w:cs="Times New Roman"/>
          <w:i/>
          <w:iCs/>
          <w:szCs w:val="20"/>
          <w:lang w:val="sr-Latn-CS"/>
        </w:rPr>
        <w:t xml:space="preserve">za praćenje </w:t>
      </w:r>
      <w:r w:rsidR="00A45BF2">
        <w:rPr>
          <w:rFonts w:ascii="Times New Roman" w:eastAsia="Times New Roman" w:hAnsi="Times New Roman" w:cs="Times New Roman"/>
          <w:i/>
          <w:iCs/>
          <w:szCs w:val="20"/>
          <w:lang w:val="sr-Latn-CS"/>
        </w:rPr>
        <w:t>koji su zasnovani na principu pasivnog filtriranja detekcija u svakom kadru video snimka.</w:t>
      </w:r>
      <w:r w:rsidR="00C41C8A">
        <w:rPr>
          <w:rFonts w:ascii="Times New Roman" w:eastAsia="Times New Roman" w:hAnsi="Times New Roman" w:cs="Times New Roman"/>
          <w:i/>
          <w:iCs/>
          <w:szCs w:val="20"/>
          <w:lang w:val="sr-Latn-CS"/>
        </w:rPr>
        <w:t xml:space="preserve"> Korišćenjem DETRAC protokola kroz numeri</w:t>
      </w:r>
      <w:r w:rsidR="00C41C8A">
        <w:rPr>
          <w:rFonts w:ascii="Times New Roman" w:eastAsia="Times New Roman" w:hAnsi="Times New Roman" w:cs="Times New Roman"/>
          <w:i/>
          <w:iCs/>
          <w:szCs w:val="20"/>
          <w:lang w:val="sr-Latn-RS"/>
        </w:rPr>
        <w:t>čke eksperimente određeni su optimalni parametri konfiguracije IOU algoritma sa YOLOv3 detektorom.</w:t>
      </w:r>
    </w:p>
    <w:p w:rsidR="000C7C19" w:rsidRPr="00366EA3" w:rsidRDefault="000C7C19"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1A0CFC">
        <w:rPr>
          <w:rFonts w:ascii="Times New Roman" w:eastAsia="Times New Roman" w:hAnsi="Times New Roman" w:cs="Times New Roman"/>
          <w:i/>
          <w:iCs/>
          <w:szCs w:val="20"/>
          <w:lang w:val="sr-Latn-CS"/>
        </w:rPr>
        <w:t>Praćenje objekata</w:t>
      </w:r>
      <w:r w:rsidR="00C41C8A">
        <w:rPr>
          <w:rFonts w:ascii="Times New Roman" w:eastAsia="Times New Roman" w:hAnsi="Times New Roman" w:cs="Times New Roman"/>
          <w:i/>
          <w:iCs/>
          <w:szCs w:val="20"/>
          <w:lang w:val="sr-Latn-CS"/>
        </w:rPr>
        <w:t>; IOU algoritam; YOLOv3 detekor;</w:t>
      </w:r>
      <w:r w:rsidR="001A0CFC">
        <w:rPr>
          <w:rFonts w:ascii="Times New Roman" w:eastAsia="Times New Roman" w:hAnsi="Times New Roman" w:cs="Times New Roman"/>
          <w:i/>
          <w:iCs/>
          <w:szCs w:val="20"/>
          <w:lang w:val="sr-Latn-CS"/>
        </w:rPr>
        <w:t xml:space="preserve"> DETRAC evaluacija</w:t>
      </w:r>
      <w:r w:rsidR="00C41C8A">
        <w:rPr>
          <w:rFonts w:ascii="Times New Roman" w:eastAsia="Times New Roman" w:hAnsi="Times New Roman" w:cs="Times New Roman"/>
          <w:i/>
          <w:iCs/>
          <w:szCs w:val="20"/>
          <w:lang w:val="sr-Latn-CS"/>
        </w:rPr>
        <w:t>.</w:t>
      </w:r>
    </w:p>
    <w:p w:rsidR="00C41C8A" w:rsidRPr="00366EA3" w:rsidRDefault="00366EA3"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w:t>
      </w:r>
      <w:r w:rsidR="001A0CFC">
        <w:rPr>
          <w:rFonts w:ascii="Times New Roman" w:eastAsia="Times New Roman" w:hAnsi="Times New Roman" w:cs="Times New Roman"/>
          <w:i/>
          <w:iCs/>
          <w:szCs w:val="20"/>
          <w:lang w:val="sr-Latn-CS"/>
        </w:rPr>
        <w:t xml:space="preserve"> T</w:t>
      </w:r>
      <w:r w:rsidR="00C41C8A">
        <w:rPr>
          <w:rFonts w:ascii="Times New Roman" w:eastAsia="Times New Roman" w:hAnsi="Times New Roman" w:cs="Times New Roman"/>
          <w:i/>
          <w:iCs/>
          <w:szCs w:val="20"/>
          <w:lang w:val="sr-Latn-CS"/>
        </w:rPr>
        <w:t>he</w:t>
      </w:r>
      <w:r w:rsidR="001A0CFC">
        <w:rPr>
          <w:rFonts w:ascii="Times New Roman" w:eastAsia="Times New Roman" w:hAnsi="Times New Roman" w:cs="Times New Roman"/>
          <w:i/>
          <w:iCs/>
          <w:szCs w:val="20"/>
          <w:lang w:val="sr-Latn-CS"/>
        </w:rPr>
        <w:t xml:space="preserve"> paper describes the problem of t</w:t>
      </w:r>
      <w:r w:rsidR="0028634A">
        <w:rPr>
          <w:rFonts w:ascii="Times New Roman" w:eastAsia="Times New Roman" w:hAnsi="Times New Roman" w:cs="Times New Roman"/>
          <w:i/>
          <w:iCs/>
          <w:szCs w:val="20"/>
          <w:lang w:val="sr-Latn-CS"/>
        </w:rPr>
        <w:t xml:space="preserve">racking moving objects in video </w:t>
      </w:r>
      <w:r w:rsidR="001A0CFC">
        <w:rPr>
          <w:rFonts w:ascii="Times New Roman" w:eastAsia="Times New Roman" w:hAnsi="Times New Roman" w:cs="Times New Roman"/>
          <w:i/>
          <w:iCs/>
          <w:szCs w:val="20"/>
          <w:lang w:val="sr-Latn-CS"/>
        </w:rPr>
        <w:t>and implements system components based on passive filtering of det</w:t>
      </w:r>
      <w:r w:rsidR="0028634A">
        <w:rPr>
          <w:rFonts w:ascii="Times New Roman" w:eastAsia="Times New Roman" w:hAnsi="Times New Roman" w:cs="Times New Roman"/>
          <w:i/>
          <w:iCs/>
          <w:szCs w:val="20"/>
          <w:lang w:val="sr-Latn-CS"/>
        </w:rPr>
        <w:t>ections in each frame</w:t>
      </w:r>
      <w:r w:rsidR="001A0CFC">
        <w:rPr>
          <w:rFonts w:ascii="Times New Roman" w:eastAsia="Times New Roman" w:hAnsi="Times New Roman" w:cs="Times New Roman"/>
          <w:i/>
          <w:iCs/>
          <w:szCs w:val="20"/>
          <w:lang w:val="sr-Latn-CS"/>
        </w:rPr>
        <w:t>.</w:t>
      </w:r>
      <w:r w:rsidRPr="00366EA3">
        <w:rPr>
          <w:rFonts w:ascii="Times New Roman" w:eastAsia="Times New Roman" w:hAnsi="Times New Roman" w:cs="Times New Roman"/>
          <w:i/>
          <w:iCs/>
          <w:szCs w:val="20"/>
          <w:lang w:val="sr-Latn-CS"/>
        </w:rPr>
        <w:t xml:space="preserve"> </w:t>
      </w:r>
      <w:r w:rsidR="00C41C8A">
        <w:rPr>
          <w:rFonts w:ascii="Times New Roman" w:eastAsia="Times New Roman" w:hAnsi="Times New Roman" w:cs="Times New Roman"/>
          <w:i/>
          <w:iCs/>
          <w:szCs w:val="20"/>
          <w:lang w:val="sr-Latn-CS"/>
        </w:rPr>
        <w:t>Through numerical experiments based on DETRAC evaluati</w:t>
      </w:r>
      <w:r w:rsidR="00293F44">
        <w:rPr>
          <w:rFonts w:ascii="Times New Roman" w:eastAsia="Times New Roman" w:hAnsi="Times New Roman" w:cs="Times New Roman"/>
          <w:i/>
          <w:iCs/>
          <w:szCs w:val="20"/>
          <w:lang w:val="sr-Latn-CS"/>
        </w:rPr>
        <w:t>on protocol the best parameters</w:t>
      </w:r>
      <w:r w:rsidR="00C41C8A">
        <w:rPr>
          <w:rFonts w:ascii="Times New Roman" w:eastAsia="Times New Roman" w:hAnsi="Times New Roman" w:cs="Times New Roman"/>
          <w:i/>
          <w:iCs/>
          <w:szCs w:val="20"/>
          <w:lang w:val="sr-Latn-CS"/>
        </w:rPr>
        <w:t xml:space="preserve"> for the configuration of IOU algorithm and YOLOv3 object detector were determined. </w:t>
      </w:r>
    </w:p>
    <w:p w:rsidR="00366EA3" w:rsidRPr="00366EA3" w:rsidRDefault="000C7C19" w:rsidP="008463AD">
      <w:pPr>
        <w:spacing w:before="12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366EA3" w:rsidRPr="00366EA3">
        <w:rPr>
          <w:rFonts w:ascii="Times New Roman" w:eastAsia="Times New Roman" w:hAnsi="Times New Roman" w:cs="Times New Roman"/>
          <w:i/>
          <w:iCs/>
          <w:szCs w:val="20"/>
          <w:lang w:val="sr-Latn-CS"/>
        </w:rPr>
        <w:t xml:space="preserve"> </w:t>
      </w:r>
      <w:r w:rsidR="00C41C8A">
        <w:rPr>
          <w:rFonts w:ascii="Times New Roman" w:eastAsia="Times New Roman" w:hAnsi="Times New Roman" w:cs="Times New Roman"/>
          <w:i/>
          <w:iCs/>
          <w:szCs w:val="20"/>
          <w:lang w:val="sr-Latn-CS"/>
        </w:rPr>
        <w:t>Object tracking;</w:t>
      </w:r>
      <w:r w:rsidR="0067018F">
        <w:rPr>
          <w:rFonts w:ascii="Times New Roman" w:eastAsia="Times New Roman" w:hAnsi="Times New Roman" w:cs="Times New Roman"/>
          <w:i/>
          <w:iCs/>
          <w:szCs w:val="20"/>
          <w:lang w:val="sr-Latn-CS"/>
        </w:rPr>
        <w:t xml:space="preserve"> IOU</w:t>
      </w:r>
      <w:r w:rsidR="00C41C8A">
        <w:rPr>
          <w:rFonts w:ascii="Times New Roman" w:eastAsia="Times New Roman" w:hAnsi="Times New Roman" w:cs="Times New Roman"/>
          <w:i/>
          <w:iCs/>
          <w:szCs w:val="20"/>
          <w:lang w:val="sr-Latn-CS"/>
        </w:rPr>
        <w:t xml:space="preserve"> algorithm;</w:t>
      </w:r>
      <w:r w:rsidR="005464FC">
        <w:rPr>
          <w:rFonts w:ascii="Times New Roman" w:eastAsia="Times New Roman" w:hAnsi="Times New Roman" w:cs="Times New Roman"/>
          <w:i/>
          <w:iCs/>
          <w:szCs w:val="20"/>
          <w:lang w:val="sr-Latn-CS"/>
        </w:rPr>
        <w:t xml:space="preserve"> YOLOv3 object detect</w:t>
      </w:r>
      <w:r w:rsidR="00C41C8A">
        <w:rPr>
          <w:rFonts w:ascii="Times New Roman" w:eastAsia="Times New Roman" w:hAnsi="Times New Roman" w:cs="Times New Roman"/>
          <w:i/>
          <w:iCs/>
          <w:szCs w:val="20"/>
          <w:lang w:val="sr-Latn-CS"/>
        </w:rPr>
        <w:t>or</w:t>
      </w:r>
      <w:r w:rsidR="00C41C8A">
        <w:rPr>
          <w:rFonts w:ascii="Times New Roman" w:eastAsia="Times New Roman" w:hAnsi="Times New Roman" w:cs="Times New Roman"/>
          <w:i/>
          <w:iCs/>
          <w:szCs w:val="20"/>
          <w:lang w:val="en-US"/>
        </w:rPr>
        <w:t>;</w:t>
      </w:r>
      <w:r w:rsidR="0067018F">
        <w:rPr>
          <w:rFonts w:ascii="Times New Roman" w:eastAsia="Times New Roman" w:hAnsi="Times New Roman" w:cs="Times New Roman"/>
          <w:i/>
          <w:iCs/>
          <w:szCs w:val="20"/>
          <w:lang w:val="sr-Latn-CS"/>
        </w:rPr>
        <w:t xml:space="preserve"> DETRAC evaluation protocol</w:t>
      </w:r>
      <w:r w:rsidR="00C41C8A">
        <w:rPr>
          <w:rFonts w:ascii="Times New Roman" w:eastAsia="Times New Roman" w:hAnsi="Times New Roman" w:cs="Times New Roman"/>
          <w:i/>
          <w:iCs/>
          <w:szCs w:val="20"/>
          <w:lang w:val="sr-Latn-CS"/>
        </w:rPr>
        <w:t>.</w:t>
      </w:r>
    </w:p>
    <w:p w:rsidR="001F58A6" w:rsidRPr="00B21DE3" w:rsidRDefault="001F58A6" w:rsidP="001F58A6">
      <w:pPr>
        <w:rPr>
          <w:rFonts w:ascii="Times New Roman" w:eastAsia="Times New Roman" w:hAnsi="Times New Roman" w:cs="Times New Roman"/>
          <w:b/>
          <w:iCs/>
          <w:sz w:val="28"/>
          <w:szCs w:val="20"/>
          <w:lang w:val="sr-Latn-CS"/>
        </w:rPr>
      </w:pPr>
    </w:p>
    <w:p w:rsidR="00366EA3" w:rsidRPr="00366EA3" w:rsidRDefault="00366EA3" w:rsidP="001F58A6">
      <w:pPr>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rsidR="00ED0AEC" w:rsidRPr="006F0E66" w:rsidRDefault="00ED0AEC" w:rsidP="00B97B27">
      <w:pPr>
        <w:spacing w:before="120"/>
        <w:rPr>
          <w:rFonts w:ascii="Times New Roman" w:eastAsia="Times New Roman" w:hAnsi="Times New Roman" w:cs="Times New Roman"/>
          <w:iCs/>
          <w:szCs w:val="20"/>
          <w:lang w:val="sl-SI"/>
        </w:rPr>
      </w:pPr>
      <w:r>
        <w:rPr>
          <w:rFonts w:ascii="Times New Roman" w:eastAsia="Times New Roman" w:hAnsi="Times New Roman" w:cs="Times New Roman"/>
          <w:iCs/>
          <w:szCs w:val="20"/>
          <w:lang w:val="en-US"/>
        </w:rPr>
        <w:t>Praćenje pokretnih objekata u videu predstavlja je</w:t>
      </w:r>
      <w:r w:rsidR="00293F44">
        <w:rPr>
          <w:rFonts w:ascii="Times New Roman" w:eastAsia="Times New Roman" w:hAnsi="Times New Roman" w:cs="Times New Roman"/>
          <w:iCs/>
          <w:szCs w:val="20"/>
          <w:lang w:val="en-US"/>
        </w:rPr>
        <w:t>dan od klasičnih problema kojim</w:t>
      </w:r>
      <w:r>
        <w:rPr>
          <w:rFonts w:ascii="Times New Roman" w:eastAsia="Times New Roman" w:hAnsi="Times New Roman" w:cs="Times New Roman"/>
          <w:iCs/>
          <w:szCs w:val="20"/>
          <w:lang w:val="en-US"/>
        </w:rPr>
        <w:t xml:space="preserve"> se bavi kompjuterska vizija. Rešenje ovog problema podrazumeva detektovanje objekta od interesa u svakom kadru video sekvence</w:t>
      </w:r>
      <w:r w:rsidR="000E5385">
        <w:rPr>
          <w:rFonts w:ascii="Times New Roman" w:eastAsia="Times New Roman" w:hAnsi="Times New Roman" w:cs="Times New Roman"/>
          <w:iCs/>
          <w:szCs w:val="20"/>
          <w:lang w:val="en-US"/>
        </w:rPr>
        <w:t>, prepoznavanje njegovih karakteristika</w:t>
      </w:r>
      <w:r w:rsidR="00892F23">
        <w:rPr>
          <w:rFonts w:ascii="Times New Roman" w:eastAsia="Times New Roman" w:hAnsi="Times New Roman" w:cs="Times New Roman"/>
          <w:iCs/>
          <w:szCs w:val="20"/>
          <w:lang w:val="en-US"/>
        </w:rPr>
        <w:t>,</w:t>
      </w:r>
      <w:r w:rsidR="000E5385">
        <w:rPr>
          <w:rFonts w:ascii="Times New Roman" w:eastAsia="Times New Roman" w:hAnsi="Times New Roman" w:cs="Times New Roman"/>
          <w:iCs/>
          <w:szCs w:val="20"/>
          <w:lang w:val="en-US"/>
        </w:rPr>
        <w:t xml:space="preserve"> </w:t>
      </w:r>
      <w:r>
        <w:rPr>
          <w:rFonts w:ascii="Times New Roman" w:eastAsia="Times New Roman" w:hAnsi="Times New Roman" w:cs="Times New Roman"/>
          <w:iCs/>
          <w:szCs w:val="20"/>
          <w:lang w:val="en-US"/>
        </w:rPr>
        <w:t>kao i dalje praćenje datog objekta kroz celokupnu sekvencu. Shodno tome se problem praćenja objekata može podeliti na tri zasebna zadatka: dete</w:t>
      </w:r>
      <w:r w:rsidR="00AD571C">
        <w:rPr>
          <w:rFonts w:ascii="Times New Roman" w:eastAsia="Times New Roman" w:hAnsi="Times New Roman" w:cs="Times New Roman"/>
          <w:iCs/>
          <w:szCs w:val="20"/>
          <w:lang w:val="en-US"/>
        </w:rPr>
        <w:t xml:space="preserve">kciju objekata, koja podrazumeva </w:t>
      </w:r>
      <w:r w:rsidR="006F0E66">
        <w:rPr>
          <w:rFonts w:ascii="Times New Roman" w:eastAsia="Times New Roman" w:hAnsi="Times New Roman" w:cs="Times New Roman"/>
          <w:iCs/>
          <w:szCs w:val="20"/>
          <w:lang w:val="sr-Latn-RS"/>
        </w:rPr>
        <w:t xml:space="preserve">uočavanje objekta od </w:t>
      </w:r>
      <w:r w:rsidR="000E5385">
        <w:rPr>
          <w:rFonts w:ascii="Times New Roman" w:eastAsia="Times New Roman" w:hAnsi="Times New Roman" w:cs="Times New Roman"/>
          <w:iCs/>
          <w:szCs w:val="20"/>
          <w:lang w:val="sr-Latn-RS"/>
        </w:rPr>
        <w:t>interesa i određivanje njegovog</w:t>
      </w:r>
      <w:r w:rsidR="006F0E66">
        <w:rPr>
          <w:rFonts w:ascii="Times New Roman" w:eastAsia="Times New Roman" w:hAnsi="Times New Roman" w:cs="Times New Roman"/>
          <w:iCs/>
          <w:szCs w:val="20"/>
          <w:lang w:val="sr-Latn-RS"/>
        </w:rPr>
        <w:t xml:space="preserve"> položaja u sc</w:t>
      </w:r>
      <w:r w:rsidR="00AD571C">
        <w:rPr>
          <w:rFonts w:ascii="Times New Roman" w:eastAsia="Times New Roman" w:hAnsi="Times New Roman" w:cs="Times New Roman"/>
          <w:iCs/>
          <w:szCs w:val="20"/>
          <w:lang w:val="sr-Latn-RS"/>
        </w:rPr>
        <w:t>eni, prepoznavanje objekta, koje</w:t>
      </w:r>
      <w:r w:rsidR="006F0E66">
        <w:rPr>
          <w:rFonts w:ascii="Times New Roman" w:eastAsia="Times New Roman" w:hAnsi="Times New Roman" w:cs="Times New Roman"/>
          <w:iCs/>
          <w:szCs w:val="20"/>
          <w:lang w:val="sr-Latn-RS"/>
        </w:rPr>
        <w:t xml:space="preserve"> daje uvid u konkretan tip i karakteristike objekta koji je detektovan</w:t>
      </w:r>
      <w:r w:rsidR="000E5385">
        <w:rPr>
          <w:rFonts w:ascii="Times New Roman" w:eastAsia="Times New Roman" w:hAnsi="Times New Roman" w:cs="Times New Roman"/>
          <w:iCs/>
          <w:szCs w:val="20"/>
          <w:lang w:val="sr-Latn-RS"/>
        </w:rPr>
        <w:t>,</w:t>
      </w:r>
      <w:r w:rsidR="006F0E66">
        <w:rPr>
          <w:rFonts w:ascii="Times New Roman" w:eastAsia="Times New Roman" w:hAnsi="Times New Roman" w:cs="Times New Roman"/>
          <w:iCs/>
          <w:szCs w:val="20"/>
          <w:lang w:val="sr-Latn-RS"/>
        </w:rPr>
        <w:t xml:space="preserve"> a zatim i praćenje </w:t>
      </w:r>
      <w:r w:rsidR="006F0E66" w:rsidRPr="006F0E66">
        <w:rPr>
          <w:rFonts w:ascii="Times New Roman" w:eastAsia="Times New Roman" w:hAnsi="Times New Roman" w:cs="Times New Roman"/>
          <w:iCs/>
          <w:szCs w:val="20"/>
          <w:lang w:val="sl-SI"/>
        </w:rPr>
        <w:t>objekata čiji je krajnji cilj određivanje put</w:t>
      </w:r>
      <w:r w:rsidR="00406BBC">
        <w:rPr>
          <w:rFonts w:ascii="Times New Roman" w:eastAsia="Times New Roman" w:hAnsi="Times New Roman" w:cs="Times New Roman"/>
          <w:iCs/>
          <w:szCs w:val="20"/>
          <w:lang w:val="sl-SI"/>
        </w:rPr>
        <w:t>anje kretanja objekta kroz celokupnu video</w:t>
      </w:r>
      <w:r w:rsidR="006F0E66" w:rsidRPr="006F0E66">
        <w:rPr>
          <w:rFonts w:ascii="Times New Roman" w:eastAsia="Times New Roman" w:hAnsi="Times New Roman" w:cs="Times New Roman"/>
          <w:iCs/>
          <w:szCs w:val="20"/>
          <w:lang w:val="sl-SI"/>
        </w:rPr>
        <w:t xml:space="preserve"> sekvencu.</w:t>
      </w:r>
    </w:p>
    <w:p w:rsidR="00A10B09" w:rsidRPr="001F58A6" w:rsidRDefault="006F0E66" w:rsidP="00B21DE3">
      <w:pPr>
        <w:spacing w:before="120"/>
        <w:rPr>
          <w:rFonts w:ascii="Times New Roman" w:eastAsia="Times New Roman" w:hAnsi="Times New Roman" w:cs="Times New Roman"/>
          <w:iCs/>
          <w:szCs w:val="20"/>
          <w:lang w:val="sr-Latn-CS"/>
        </w:rPr>
      </w:pPr>
      <w:r w:rsidRPr="006F0E66">
        <w:rPr>
          <w:rFonts w:ascii="Times New Roman" w:eastAsia="Times New Roman" w:hAnsi="Times New Roman" w:cs="Times New Roman"/>
          <w:iCs/>
          <w:szCs w:val="20"/>
          <w:lang w:val="sr-Latn-CS"/>
        </w:rPr>
        <w:t xml:space="preserve">Cilj ovog rada je </w:t>
      </w:r>
      <w:r w:rsidR="00DA565E">
        <w:rPr>
          <w:rFonts w:ascii="Times New Roman" w:eastAsia="Times New Roman" w:hAnsi="Times New Roman" w:cs="Times New Roman"/>
          <w:iCs/>
          <w:szCs w:val="20"/>
          <w:lang w:val="sr-Latn-CS"/>
        </w:rPr>
        <w:t>razmatranje</w:t>
      </w:r>
      <w:r w:rsidRPr="006F0E66">
        <w:rPr>
          <w:rFonts w:ascii="Times New Roman" w:eastAsia="Times New Roman" w:hAnsi="Times New Roman" w:cs="Times New Roman"/>
          <w:iCs/>
          <w:szCs w:val="20"/>
          <w:lang w:val="sr-Latn-CS"/>
        </w:rPr>
        <w:t xml:space="preserve"> problema praćenja pokretnih objekata u videu i implementacija elemenata sistema koji om</w:t>
      </w:r>
      <w:r w:rsidR="00A45BF2">
        <w:rPr>
          <w:rFonts w:ascii="Times New Roman" w:eastAsia="Times New Roman" w:hAnsi="Times New Roman" w:cs="Times New Roman"/>
          <w:iCs/>
          <w:szCs w:val="20"/>
          <w:lang w:val="sr-Latn-CS"/>
        </w:rPr>
        <w:t>o</w:t>
      </w:r>
      <w:r w:rsidRPr="006F0E66">
        <w:rPr>
          <w:rFonts w:ascii="Times New Roman" w:eastAsia="Times New Roman" w:hAnsi="Times New Roman" w:cs="Times New Roman"/>
          <w:iCs/>
          <w:szCs w:val="20"/>
          <w:lang w:val="sr-Latn-CS"/>
        </w:rPr>
        <w:t>gućavaju praćenje, a koji su zasnovani na pasivnom filtriranju detekcija na nivou pojedinačnih kadrova. U ovom radu je predstavljen sistem za praćenje velikog broja objekata u vide</w:t>
      </w:r>
      <w:r w:rsidR="00541CC5">
        <w:rPr>
          <w:rFonts w:ascii="Times New Roman" w:eastAsia="Times New Roman" w:hAnsi="Times New Roman" w:cs="Times New Roman"/>
          <w:iCs/>
          <w:szCs w:val="20"/>
          <w:lang w:val="sr-Latn-CS"/>
        </w:rPr>
        <w:t>u</w:t>
      </w:r>
      <w:r w:rsidRPr="006F0E66">
        <w:rPr>
          <w:rFonts w:ascii="Times New Roman" w:eastAsia="Times New Roman" w:hAnsi="Times New Roman" w:cs="Times New Roman"/>
          <w:i/>
          <w:iCs/>
          <w:szCs w:val="20"/>
          <w:lang w:val="sr-Latn-CS"/>
        </w:rPr>
        <w:t xml:space="preserve">. </w:t>
      </w:r>
      <w:r w:rsidR="00ED2980">
        <w:rPr>
          <w:rFonts w:ascii="Times New Roman" w:eastAsia="Times New Roman" w:hAnsi="Times New Roman" w:cs="Times New Roman"/>
          <w:iCs/>
          <w:szCs w:val="20"/>
          <w:lang w:val="sr-Latn-CS"/>
        </w:rPr>
        <w:t>Ovaj sistem upotrebljava IOU</w:t>
      </w:r>
      <w:r w:rsidRPr="006F0E66">
        <w:rPr>
          <w:rFonts w:ascii="Times New Roman" w:eastAsia="Times New Roman" w:hAnsi="Times New Roman" w:cs="Times New Roman"/>
          <w:iCs/>
          <w:szCs w:val="20"/>
          <w:lang w:val="sr-Latn-CS"/>
        </w:rPr>
        <w:t xml:space="preserve"> (</w:t>
      </w:r>
      <w:r w:rsidRPr="006F0E66">
        <w:rPr>
          <w:rFonts w:ascii="Times New Roman" w:eastAsia="Times New Roman" w:hAnsi="Times New Roman" w:cs="Times New Roman"/>
          <w:i/>
          <w:iCs/>
          <w:szCs w:val="20"/>
          <w:lang w:val="sr-Latn-CS"/>
        </w:rPr>
        <w:t>eng</w:t>
      </w:r>
      <w:r w:rsidR="00AF2D7B">
        <w:rPr>
          <w:rFonts w:ascii="Times New Roman" w:eastAsia="Times New Roman" w:hAnsi="Times New Roman" w:cs="Times New Roman"/>
          <w:i/>
          <w:iCs/>
          <w:szCs w:val="20"/>
          <w:lang w:val="sr-Latn-CS"/>
        </w:rPr>
        <w:t>l</w:t>
      </w:r>
      <w:r w:rsidRPr="006F0E66">
        <w:rPr>
          <w:rFonts w:ascii="Times New Roman" w:eastAsia="Times New Roman" w:hAnsi="Times New Roman" w:cs="Times New Roman"/>
          <w:i/>
          <w:iCs/>
          <w:szCs w:val="20"/>
          <w:lang w:val="sr-Latn-CS"/>
        </w:rPr>
        <w:t xml:space="preserve">. Intersection over Union) </w:t>
      </w:r>
      <w:r w:rsidR="00DA565E">
        <w:rPr>
          <w:rFonts w:ascii="Times New Roman" w:eastAsia="Times New Roman" w:hAnsi="Times New Roman" w:cs="Times New Roman"/>
          <w:iCs/>
          <w:szCs w:val="20"/>
          <w:lang w:val="sr-Latn-CS"/>
        </w:rPr>
        <w:t>algoritam za aso-</w:t>
      </w:r>
      <w:r w:rsidR="00A10B09" w:rsidRPr="001F58A6">
        <w:rPr>
          <w:rFonts w:ascii="Times New Roman" w:eastAsia="Times New Roman" w:hAnsi="Times New Roman" w:cs="Times New Roman"/>
          <w:iCs/>
          <w:szCs w:val="20"/>
          <w:lang w:val="sr-Latn-CS"/>
        </w:rPr>
        <w:t>______________________________________________</w:t>
      </w:r>
    </w:p>
    <w:p w:rsidR="00A10B09" w:rsidRDefault="00A10B09" w:rsidP="00A10B09">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rsidR="000749FA" w:rsidRDefault="00A10B09" w:rsidP="006F0E66">
      <w:pPr>
        <w:rPr>
          <w:rFonts w:ascii="Times New Roman" w:eastAsia="Times New Roman" w:hAnsi="Times New Roman" w:cs="Times New Roman"/>
          <w:iCs/>
          <w:szCs w:val="20"/>
          <w:lang w:val="sl-SI"/>
        </w:rPr>
      </w:pPr>
      <w:r w:rsidRPr="001F58A6">
        <w:rPr>
          <w:rFonts w:ascii="Times New Roman" w:eastAsia="Times New Roman" w:hAnsi="Times New Roman" w:cs="Times New Roman"/>
          <w:b/>
          <w:iCs/>
          <w:szCs w:val="20"/>
          <w:lang w:val="sl-SI"/>
        </w:rPr>
        <w:t xml:space="preserve">Ovaj rad proistekao je iz master rada čiji mentor je bio dr </w:t>
      </w:r>
      <w:r w:rsidR="00B97B27">
        <w:rPr>
          <w:rFonts w:ascii="Times New Roman" w:eastAsia="Times New Roman" w:hAnsi="Times New Roman" w:cs="Times New Roman"/>
          <w:b/>
          <w:iCs/>
          <w:szCs w:val="20"/>
          <w:lang w:val="sl-SI"/>
        </w:rPr>
        <w:t>Branko Brkljač, doc</w:t>
      </w:r>
      <w:r w:rsidR="00B21DE3">
        <w:rPr>
          <w:rFonts w:ascii="Times New Roman" w:eastAsia="Times New Roman" w:hAnsi="Times New Roman" w:cs="Times New Roman"/>
          <w:b/>
          <w:iCs/>
          <w:szCs w:val="20"/>
          <w:lang w:val="sl-SI"/>
        </w:rPr>
        <w:t>ent</w:t>
      </w:r>
      <w:r w:rsidR="00B97B27">
        <w:rPr>
          <w:rFonts w:ascii="Times New Roman" w:eastAsia="Times New Roman" w:hAnsi="Times New Roman" w:cs="Times New Roman"/>
          <w:b/>
          <w:iCs/>
          <w:szCs w:val="20"/>
          <w:lang w:val="sl-SI"/>
        </w:rPr>
        <w:t>.</w:t>
      </w:r>
    </w:p>
    <w:p w:rsidR="006F0E66" w:rsidRPr="00C14C91" w:rsidRDefault="00DA565E" w:rsidP="006F0E66">
      <w:pPr>
        <w:rPr>
          <w:rFonts w:ascii="Times New Roman" w:eastAsia="Times New Roman" w:hAnsi="Times New Roman" w:cs="Times New Roman"/>
          <w:iCs/>
          <w:szCs w:val="20"/>
          <w:lang w:val="sr-Latn-CS"/>
        </w:rPr>
      </w:pPr>
      <w:r w:rsidRPr="00DA565E">
        <w:rPr>
          <w:rFonts w:ascii="Times New Roman" w:eastAsia="Times New Roman" w:hAnsi="Times New Roman" w:cs="Times New Roman"/>
          <w:iCs/>
          <w:szCs w:val="20"/>
          <w:lang w:val="sr-Latn-CS"/>
        </w:rPr>
        <w:lastRenderedPageBreak/>
        <w:t xml:space="preserve">cijaciju </w:t>
      </w:r>
      <w:r w:rsidR="00C41C8A" w:rsidRPr="00C41C8A">
        <w:rPr>
          <w:rFonts w:ascii="Times New Roman" w:eastAsia="Times New Roman" w:hAnsi="Times New Roman" w:cs="Times New Roman"/>
          <w:iCs/>
          <w:szCs w:val="20"/>
          <w:lang w:val="sr-Latn-CS"/>
        </w:rPr>
        <w:t xml:space="preserve">detekcija koji je zasnovan na pasivnom filtru dok je u cilju generisanja detekcija, koje mu daju osnovnu </w:t>
      </w:r>
      <w:r w:rsidR="00C14C91" w:rsidRPr="00C14C91">
        <w:rPr>
          <w:rFonts w:ascii="Times New Roman" w:eastAsia="Times New Roman" w:hAnsi="Times New Roman" w:cs="Times New Roman"/>
          <w:iCs/>
          <w:szCs w:val="20"/>
          <w:lang w:val="sr-Latn-CS"/>
        </w:rPr>
        <w:t>funkcionalnost, upotrebljen YOLOv3 (</w:t>
      </w:r>
      <w:r w:rsidR="00AF2D7B">
        <w:rPr>
          <w:rFonts w:ascii="Times New Roman" w:eastAsia="Times New Roman" w:hAnsi="Times New Roman" w:cs="Times New Roman"/>
          <w:i/>
          <w:iCs/>
          <w:szCs w:val="20"/>
          <w:lang w:val="sr-Latn-CS"/>
        </w:rPr>
        <w:t>engl.</w:t>
      </w:r>
      <w:r w:rsidR="00C14C91" w:rsidRPr="00C14C91">
        <w:rPr>
          <w:rFonts w:ascii="Times New Roman" w:eastAsia="Times New Roman" w:hAnsi="Times New Roman" w:cs="Times New Roman"/>
          <w:i/>
          <w:iCs/>
          <w:szCs w:val="20"/>
          <w:lang w:val="sr-Latn-CS"/>
        </w:rPr>
        <w:t xml:space="preserve"> You Only Look Once, version 3) </w:t>
      </w:r>
      <w:r w:rsidR="00C14C91" w:rsidRPr="00C14C91">
        <w:rPr>
          <w:rFonts w:ascii="Times New Roman" w:eastAsia="Times New Roman" w:hAnsi="Times New Roman" w:cs="Times New Roman"/>
          <w:iCs/>
          <w:szCs w:val="20"/>
          <w:lang w:val="sr-Latn-CS"/>
        </w:rPr>
        <w:t>detektor. Cilj ovog rada je</w:t>
      </w:r>
      <w:r w:rsidR="00B21DE3">
        <w:rPr>
          <w:rFonts w:ascii="Times New Roman" w:eastAsia="Times New Roman" w:hAnsi="Times New Roman" w:cs="Times New Roman"/>
          <w:iCs/>
          <w:szCs w:val="20"/>
          <w:lang w:val="sr-Latn-CS"/>
        </w:rPr>
        <w:t>ste</w:t>
      </w:r>
      <w:r w:rsidR="00C14C91" w:rsidRPr="00C14C91">
        <w:rPr>
          <w:rFonts w:ascii="Times New Roman" w:eastAsia="Times New Roman" w:hAnsi="Times New Roman" w:cs="Times New Roman"/>
          <w:iCs/>
          <w:szCs w:val="20"/>
          <w:lang w:val="sr-Latn-CS"/>
        </w:rPr>
        <w:t>, po</w:t>
      </w:r>
      <w:r w:rsidR="00B21DE3">
        <w:rPr>
          <w:rFonts w:ascii="Times New Roman" w:eastAsia="Times New Roman" w:hAnsi="Times New Roman" w:cs="Times New Roman"/>
          <w:iCs/>
          <w:szCs w:val="20"/>
          <w:lang w:val="sr-Latn-CS"/>
        </w:rPr>
        <w:softHyphen/>
      </w:r>
      <w:r w:rsidR="00C14C91" w:rsidRPr="00C14C91">
        <w:rPr>
          <w:rFonts w:ascii="Times New Roman" w:eastAsia="Times New Roman" w:hAnsi="Times New Roman" w:cs="Times New Roman"/>
          <w:iCs/>
          <w:szCs w:val="20"/>
          <w:lang w:val="sr-Latn-CS"/>
        </w:rPr>
        <w:t>red implementacije</w:t>
      </w:r>
      <w:r w:rsidR="00C14C91">
        <w:rPr>
          <w:rFonts w:ascii="Times New Roman" w:eastAsia="Times New Roman" w:hAnsi="Times New Roman" w:cs="Times New Roman"/>
          <w:iCs/>
          <w:szCs w:val="20"/>
          <w:lang w:val="sr-Latn-CS"/>
        </w:rPr>
        <w:t xml:space="preserve"> </w:t>
      </w:r>
      <w:r w:rsidR="00212426" w:rsidRPr="00212426">
        <w:rPr>
          <w:rFonts w:ascii="Times New Roman" w:eastAsia="Times New Roman" w:hAnsi="Times New Roman" w:cs="Times New Roman"/>
          <w:iCs/>
          <w:szCs w:val="20"/>
          <w:lang w:val="sr-Latn-CS"/>
        </w:rPr>
        <w:t>elemenata sistema koji omogućavaju praćenj</w:t>
      </w:r>
      <w:r w:rsidR="00892F23">
        <w:rPr>
          <w:rFonts w:ascii="Times New Roman" w:eastAsia="Times New Roman" w:hAnsi="Times New Roman" w:cs="Times New Roman"/>
          <w:iCs/>
          <w:szCs w:val="20"/>
          <w:lang w:val="sr-Latn-CS"/>
        </w:rPr>
        <w:t xml:space="preserve">e pokretnih objekata, </w:t>
      </w:r>
      <w:r w:rsidR="00212426" w:rsidRPr="00212426">
        <w:rPr>
          <w:rFonts w:ascii="Times New Roman" w:eastAsia="Times New Roman" w:hAnsi="Times New Roman" w:cs="Times New Roman"/>
          <w:iCs/>
          <w:szCs w:val="20"/>
          <w:lang w:val="sr-Latn-CS"/>
        </w:rPr>
        <w:t>određivanje optimalnih parametara ovog sistema kroz evaluaciju njegovih performansi kao i analiza uticaja YOLOv3 detektora na rad algoritma.</w:t>
      </w:r>
      <w:r w:rsidR="00541CC5">
        <w:rPr>
          <w:rFonts w:ascii="Times New Roman" w:eastAsia="Times New Roman" w:hAnsi="Times New Roman" w:cs="Times New Roman"/>
          <w:iCs/>
          <w:szCs w:val="20"/>
          <w:lang w:val="sr-Latn-CS"/>
        </w:rPr>
        <w:t xml:space="preserve"> </w:t>
      </w:r>
      <w:r w:rsidR="00D6163B" w:rsidRPr="00D6163B">
        <w:rPr>
          <w:rFonts w:ascii="Times New Roman" w:eastAsia="Times New Roman" w:hAnsi="Times New Roman" w:cs="Times New Roman"/>
          <w:iCs/>
          <w:szCs w:val="20"/>
          <w:lang w:val="sr-Latn-CS"/>
        </w:rPr>
        <w:t xml:space="preserve">Evaluacija performansi sistema je izvršena pomoću DETRAC </w:t>
      </w:r>
      <w:r w:rsidR="00D6163B" w:rsidRPr="00D6163B">
        <w:rPr>
          <w:rFonts w:ascii="Times New Roman" w:eastAsia="Times New Roman" w:hAnsi="Times New Roman" w:cs="Times New Roman"/>
          <w:iCs/>
          <w:szCs w:val="20"/>
          <w:lang w:val="sr-Latn-RS"/>
        </w:rPr>
        <w:t>(</w:t>
      </w:r>
      <w:r w:rsidR="00AF2D7B">
        <w:rPr>
          <w:rFonts w:ascii="Times New Roman" w:eastAsia="Times New Roman" w:hAnsi="Times New Roman" w:cs="Times New Roman"/>
          <w:i/>
          <w:iCs/>
          <w:szCs w:val="20"/>
          <w:lang w:val="sr-Latn-RS"/>
        </w:rPr>
        <w:t>engl.</w:t>
      </w:r>
      <w:r w:rsidR="00D6163B" w:rsidRPr="00D6163B">
        <w:rPr>
          <w:rFonts w:ascii="Times New Roman" w:eastAsia="Times New Roman" w:hAnsi="Times New Roman" w:cs="Times New Roman"/>
          <w:i/>
          <w:iCs/>
          <w:szCs w:val="20"/>
          <w:lang w:val="sr-Latn-RS"/>
        </w:rPr>
        <w:t xml:space="preserve"> DeTection And TraCking) </w:t>
      </w:r>
      <w:r w:rsidR="00D6163B" w:rsidRPr="00D6163B">
        <w:rPr>
          <w:rFonts w:ascii="Times New Roman" w:eastAsia="Times New Roman" w:hAnsi="Times New Roman" w:cs="Times New Roman"/>
          <w:iCs/>
          <w:szCs w:val="20"/>
          <w:lang w:val="en-US"/>
        </w:rPr>
        <w:t>protokola za</w:t>
      </w:r>
      <w:r w:rsidR="00C14C91">
        <w:rPr>
          <w:rFonts w:ascii="Times New Roman" w:eastAsia="Times New Roman" w:hAnsi="Times New Roman" w:cs="Times New Roman"/>
          <w:iCs/>
          <w:szCs w:val="20"/>
          <w:lang w:val="sr-Latn-CS"/>
        </w:rPr>
        <w:t xml:space="preserve"> </w:t>
      </w:r>
      <w:r w:rsidR="00AD571C" w:rsidRPr="00AD571C">
        <w:rPr>
          <w:rFonts w:ascii="Times New Roman" w:eastAsia="Times New Roman" w:hAnsi="Times New Roman" w:cs="Times New Roman"/>
          <w:iCs/>
          <w:szCs w:val="20"/>
          <w:lang w:val="en-US"/>
        </w:rPr>
        <w:t>evaluaciju nad 60 zahtevnih video sekvenci koje prikazuju realne scene iz saobraćaja.</w:t>
      </w:r>
    </w:p>
    <w:p w:rsidR="00D6163B" w:rsidRPr="006F0E66" w:rsidRDefault="00D6163B" w:rsidP="006F0E66">
      <w:pPr>
        <w:rPr>
          <w:rFonts w:ascii="Times New Roman" w:eastAsia="Times New Roman" w:hAnsi="Times New Roman" w:cs="Times New Roman"/>
          <w:iCs/>
          <w:szCs w:val="20"/>
          <w:lang w:val="sl-SI"/>
        </w:rPr>
      </w:pPr>
    </w:p>
    <w:p w:rsidR="005F6E27" w:rsidRDefault="00AD571C" w:rsidP="00B21DE3">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 YOLOv3 DETEKTOR</w:t>
      </w:r>
    </w:p>
    <w:p w:rsidR="00582F82" w:rsidRPr="005F6E27" w:rsidRDefault="00FE2D66" w:rsidP="005F6E27">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iCs/>
          <w:szCs w:val="20"/>
          <w:lang w:val="sr-Latn-CS"/>
        </w:rPr>
        <w:t>Cilj algoritama za detekciju objekata upo</w:t>
      </w:r>
      <w:r w:rsidR="00AF2D7B">
        <w:rPr>
          <w:rFonts w:ascii="Times New Roman" w:eastAsia="Times New Roman" w:hAnsi="Times New Roman" w:cs="Times New Roman"/>
          <w:iCs/>
          <w:szCs w:val="20"/>
          <w:lang w:val="sr-Latn-CS"/>
        </w:rPr>
        <w:t>t</w:t>
      </w:r>
      <w:r>
        <w:rPr>
          <w:rFonts w:ascii="Times New Roman" w:eastAsia="Times New Roman" w:hAnsi="Times New Roman" w:cs="Times New Roman"/>
          <w:iCs/>
          <w:szCs w:val="20"/>
          <w:lang w:val="sr-Latn-CS"/>
        </w:rPr>
        <w:t xml:space="preserve">rebom 2D podataka tj. slika u boji je lociranje i klasifikacija objekata od interesa na slikama ili video snimcima koji se mogu posmatrati kao sekvenca pojedinačnih statičnih slika. Kao rezultat algoritama za detekciju se dobija okvir koji obuhvata objekat od interesa, poznatiji pod nazivom </w:t>
      </w:r>
      <w:r w:rsidR="00AF2D7B">
        <w:rPr>
          <w:rFonts w:ascii="Times New Roman" w:eastAsia="Times New Roman" w:hAnsi="Times New Roman" w:cs="Times New Roman"/>
          <w:i/>
          <w:iCs/>
          <w:szCs w:val="20"/>
          <w:lang w:val="sr-Latn-CS"/>
        </w:rPr>
        <w:t>engl.</w:t>
      </w:r>
      <w:r>
        <w:rPr>
          <w:rFonts w:ascii="Times New Roman" w:eastAsia="Times New Roman" w:hAnsi="Times New Roman" w:cs="Times New Roman"/>
          <w:i/>
          <w:iCs/>
          <w:szCs w:val="20"/>
          <w:lang w:val="sr-Latn-CS"/>
        </w:rPr>
        <w:t xml:space="preserve"> Bounding box</w:t>
      </w:r>
      <w:r>
        <w:rPr>
          <w:rFonts w:ascii="Times New Roman" w:eastAsia="Times New Roman" w:hAnsi="Times New Roman" w:cs="Times New Roman"/>
          <w:iCs/>
          <w:szCs w:val="20"/>
          <w:lang w:val="sr-Latn-CS"/>
        </w:rPr>
        <w:t>,</w:t>
      </w:r>
      <w:r w:rsidR="00541CC5">
        <w:rPr>
          <w:rFonts w:ascii="Times New Roman" w:eastAsia="Times New Roman" w:hAnsi="Times New Roman" w:cs="Times New Roman"/>
          <w:iCs/>
          <w:szCs w:val="20"/>
          <w:lang w:val="sr-Latn-CS"/>
        </w:rPr>
        <w:t xml:space="preserve"> </w:t>
      </w:r>
      <w:r>
        <w:rPr>
          <w:rFonts w:ascii="Times New Roman" w:eastAsia="Times New Roman" w:hAnsi="Times New Roman" w:cs="Times New Roman"/>
          <w:iCs/>
          <w:szCs w:val="20"/>
          <w:lang w:val="sr-Latn-CS"/>
        </w:rPr>
        <w:t xml:space="preserve">klasa objekta koji je detektovan kao i verovatnoća da objekat zapravo postoji u datom okviru, koji se takođe naziva i skor sigurnosti. </w:t>
      </w:r>
    </w:p>
    <w:p w:rsidR="00B21DE3" w:rsidRDefault="00FE2D66" w:rsidP="00B21DE3">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YOLOv3 </w:t>
      </w:r>
      <w:r w:rsidR="00145FDF">
        <w:rPr>
          <w:rFonts w:ascii="Times New Roman" w:eastAsia="Times New Roman" w:hAnsi="Times New Roman" w:cs="Times New Roman"/>
          <w:iCs/>
          <w:szCs w:val="20"/>
          <w:lang w:val="sr-Latn-CS"/>
        </w:rPr>
        <w:t>je neuronska</w:t>
      </w:r>
      <w:r w:rsidR="00AA05C2">
        <w:rPr>
          <w:rFonts w:ascii="Times New Roman" w:eastAsia="Times New Roman" w:hAnsi="Times New Roman" w:cs="Times New Roman"/>
          <w:iCs/>
          <w:szCs w:val="20"/>
          <w:lang w:val="sr-Latn-CS"/>
        </w:rPr>
        <w:t xml:space="preserve"> mr</w:t>
      </w:r>
      <w:r w:rsidR="00145FDF">
        <w:rPr>
          <w:rFonts w:ascii="Times New Roman" w:eastAsia="Times New Roman" w:hAnsi="Times New Roman" w:cs="Times New Roman"/>
          <w:iCs/>
          <w:szCs w:val="20"/>
          <w:lang w:val="sr-Latn-CS"/>
        </w:rPr>
        <w:t>eža</w:t>
      </w:r>
      <w:r w:rsidR="003E7508">
        <w:rPr>
          <w:rFonts w:ascii="Times New Roman" w:eastAsia="Times New Roman" w:hAnsi="Times New Roman" w:cs="Times New Roman"/>
          <w:iCs/>
          <w:szCs w:val="20"/>
          <w:lang w:val="sr-Latn-CS"/>
        </w:rPr>
        <w:t xml:space="preserve"> za detekciju objekata koja omogućava procesovanje detekcija u realnom vremenu</w:t>
      </w:r>
      <w:r w:rsidR="00AA05C2">
        <w:rPr>
          <w:rFonts w:ascii="Times New Roman" w:eastAsia="Times New Roman" w:hAnsi="Times New Roman" w:cs="Times New Roman"/>
          <w:iCs/>
          <w:szCs w:val="20"/>
          <w:lang w:val="sr-Latn-CS"/>
        </w:rPr>
        <w:t>. Ova mreža predviđa četiri koordinate za svaki okvir</w:t>
      </w:r>
      <w:r w:rsidR="00AF2D7B">
        <w:rPr>
          <w:rFonts w:ascii="Times New Roman" w:eastAsia="Times New Roman" w:hAnsi="Times New Roman" w:cs="Times New Roman"/>
          <w:iCs/>
          <w:szCs w:val="20"/>
          <w:lang w:val="sr-Latn-CS"/>
        </w:rPr>
        <w:t xml:space="preserve"> koji defini</w:t>
      </w:r>
      <w:r w:rsidR="00AF2D7B">
        <w:rPr>
          <w:rFonts w:ascii="Times New Roman" w:eastAsia="Times New Roman" w:hAnsi="Times New Roman" w:cs="Times New Roman"/>
          <w:iCs/>
          <w:szCs w:val="20"/>
          <w:lang w:val="sr-Latn-RS"/>
        </w:rPr>
        <w:t>še objekat</w:t>
      </w:r>
      <w:r w:rsidR="00AA05C2">
        <w:rPr>
          <w:rFonts w:ascii="Times New Roman" w:eastAsia="Times New Roman" w:hAnsi="Times New Roman" w:cs="Times New Roman"/>
          <w:iCs/>
          <w:szCs w:val="20"/>
          <w:lang w:val="sr-Latn-CS"/>
        </w:rPr>
        <w:t>. Ukoliko se predlog okvira objekta idealno poklapa sa stvarnim tj. anotiranim okvirom objekta (</w:t>
      </w:r>
      <w:r w:rsidR="00AF2D7B">
        <w:rPr>
          <w:rFonts w:ascii="Times New Roman" w:eastAsia="Times New Roman" w:hAnsi="Times New Roman" w:cs="Times New Roman"/>
          <w:i/>
          <w:iCs/>
          <w:szCs w:val="20"/>
          <w:lang w:val="sr-Latn-CS"/>
        </w:rPr>
        <w:t>engl.</w:t>
      </w:r>
      <w:r w:rsidR="00AA05C2">
        <w:rPr>
          <w:rFonts w:ascii="Times New Roman" w:eastAsia="Times New Roman" w:hAnsi="Times New Roman" w:cs="Times New Roman"/>
          <w:i/>
          <w:iCs/>
          <w:szCs w:val="20"/>
          <w:lang w:val="sr-Latn-CS"/>
        </w:rPr>
        <w:t xml:space="preserve"> Ground Truth – GT)</w:t>
      </w:r>
      <w:r w:rsidR="00AF2D7B">
        <w:rPr>
          <w:rFonts w:ascii="Times New Roman" w:eastAsia="Times New Roman" w:hAnsi="Times New Roman" w:cs="Times New Roman"/>
          <w:iCs/>
          <w:szCs w:val="20"/>
          <w:lang w:val="sr-Latn-CS"/>
        </w:rPr>
        <w:t xml:space="preserve">, </w:t>
      </w:r>
      <w:r w:rsidR="00AA05C2">
        <w:rPr>
          <w:rFonts w:ascii="Times New Roman" w:eastAsia="Times New Roman" w:hAnsi="Times New Roman" w:cs="Times New Roman"/>
          <w:iCs/>
          <w:szCs w:val="20"/>
          <w:lang w:val="sr-Latn-CS"/>
        </w:rPr>
        <w:t xml:space="preserve">skor sigurnosti treba da bude jednak jedinici. </w:t>
      </w:r>
    </w:p>
    <w:p w:rsidR="00B21DE3" w:rsidRDefault="00AA05C2" w:rsidP="00B21DE3">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Ukoliko je ovo preklapanje manje od vrednosti 0.5 ta predikcija </w:t>
      </w:r>
      <w:r w:rsidR="00AF2D7B">
        <w:rPr>
          <w:rFonts w:ascii="Times New Roman" w:eastAsia="Times New Roman" w:hAnsi="Times New Roman" w:cs="Times New Roman"/>
          <w:iCs/>
          <w:szCs w:val="20"/>
          <w:lang w:val="sr-Latn-CS"/>
        </w:rPr>
        <w:t xml:space="preserve">se zanemaruje. Takođe, mreža definiše klasu objekta koji je </w:t>
      </w:r>
      <w:r>
        <w:rPr>
          <w:rFonts w:ascii="Times New Roman" w:eastAsia="Times New Roman" w:hAnsi="Times New Roman" w:cs="Times New Roman"/>
          <w:iCs/>
          <w:szCs w:val="20"/>
          <w:lang w:val="sr-Latn-CS"/>
        </w:rPr>
        <w:t xml:space="preserve">zahvaćen </w:t>
      </w:r>
      <w:r w:rsidR="00AF2D7B">
        <w:rPr>
          <w:rFonts w:ascii="Times New Roman" w:eastAsia="Times New Roman" w:hAnsi="Times New Roman" w:cs="Times New Roman"/>
          <w:iCs/>
          <w:szCs w:val="20"/>
          <w:lang w:val="sr-Latn-CS"/>
        </w:rPr>
        <w:t xml:space="preserve">okvirom </w:t>
      </w:r>
      <w:r>
        <w:rPr>
          <w:rFonts w:ascii="Times New Roman" w:eastAsia="Times New Roman" w:hAnsi="Times New Roman" w:cs="Times New Roman"/>
          <w:iCs/>
          <w:szCs w:val="20"/>
          <w:lang w:val="sr-Latn-CS"/>
        </w:rPr>
        <w:t xml:space="preserve">upotrebom klasifikacije u više klasa pomoću logističkog klasifikatora. </w:t>
      </w:r>
      <w:r w:rsidR="00CE73D8">
        <w:rPr>
          <w:rFonts w:ascii="Times New Roman" w:eastAsia="Times New Roman" w:hAnsi="Times New Roman" w:cs="Times New Roman"/>
          <w:iCs/>
          <w:szCs w:val="20"/>
          <w:lang w:val="sr-Latn-CS"/>
        </w:rPr>
        <w:t>Predikcija</w:t>
      </w:r>
      <w:r>
        <w:rPr>
          <w:rFonts w:ascii="Times New Roman" w:eastAsia="Times New Roman" w:hAnsi="Times New Roman" w:cs="Times New Roman"/>
          <w:iCs/>
          <w:szCs w:val="20"/>
          <w:lang w:val="sr-Latn-CS"/>
        </w:rPr>
        <w:t xml:space="preserve"> okvir</w:t>
      </w:r>
      <w:r w:rsidR="00CE73D8">
        <w:rPr>
          <w:rFonts w:ascii="Times New Roman" w:eastAsia="Times New Roman" w:hAnsi="Times New Roman" w:cs="Times New Roman"/>
          <w:iCs/>
          <w:szCs w:val="20"/>
          <w:lang w:val="sr-Latn-CS"/>
        </w:rPr>
        <w:t>a objekata se vrši</w:t>
      </w:r>
      <w:r w:rsidR="00ED2980">
        <w:rPr>
          <w:rFonts w:ascii="Times New Roman" w:eastAsia="Times New Roman" w:hAnsi="Times New Roman" w:cs="Times New Roman"/>
          <w:iCs/>
          <w:szCs w:val="20"/>
          <w:lang w:val="sr-Latn-CS"/>
        </w:rPr>
        <w:t xml:space="preserve"> na tri</w:t>
      </w:r>
      <w:r w:rsidR="0028634A">
        <w:rPr>
          <w:rFonts w:ascii="Times New Roman" w:eastAsia="Times New Roman" w:hAnsi="Times New Roman" w:cs="Times New Roman"/>
          <w:iCs/>
          <w:szCs w:val="20"/>
          <w:lang w:val="sr-Latn-CS"/>
        </w:rPr>
        <w:t xml:space="preserve"> različite skale i ulazi ove mreže</w:t>
      </w:r>
      <w:r>
        <w:rPr>
          <w:rFonts w:ascii="Times New Roman" w:eastAsia="Times New Roman" w:hAnsi="Times New Roman" w:cs="Times New Roman"/>
          <w:iCs/>
          <w:szCs w:val="20"/>
          <w:lang w:val="sr-Latn-CS"/>
        </w:rPr>
        <w:t xml:space="preserve"> mogu biti </w:t>
      </w:r>
      <w:r w:rsidR="003D53D3">
        <w:rPr>
          <w:rFonts w:ascii="Times New Roman" w:eastAsia="Times New Roman" w:hAnsi="Times New Roman" w:cs="Times New Roman"/>
          <w:iCs/>
          <w:szCs w:val="20"/>
          <w:lang w:val="sr-Latn-CS"/>
        </w:rPr>
        <w:t>rezolucije</w:t>
      </w:r>
      <w:r>
        <w:rPr>
          <w:rFonts w:ascii="Times New Roman" w:eastAsia="Times New Roman" w:hAnsi="Times New Roman" w:cs="Times New Roman"/>
          <w:iCs/>
          <w:szCs w:val="20"/>
          <w:lang w:val="sr-Latn-CS"/>
        </w:rPr>
        <w:t xml:space="preserve"> </w:t>
      </w:r>
      <w:r w:rsidR="00541CC5" w:rsidRPr="00541CC5">
        <w:rPr>
          <w:rFonts w:ascii="Times New Roman" w:eastAsia="Times New Roman" w:hAnsi="Times New Roman" w:cs="Times New Roman"/>
          <w:iCs/>
          <w:szCs w:val="20"/>
          <w:lang w:val="sr-Latn-RS"/>
        </w:rPr>
        <w:t xml:space="preserve">320x320, 416x416 i 608x608 </w:t>
      </w:r>
      <w:r w:rsidR="00CE73D8">
        <w:rPr>
          <w:rFonts w:ascii="Times New Roman" w:eastAsia="Times New Roman" w:hAnsi="Times New Roman" w:cs="Times New Roman"/>
          <w:iCs/>
          <w:szCs w:val="20"/>
          <w:lang w:val="sr-Latn-CS"/>
        </w:rPr>
        <w:t>p</w:t>
      </w:r>
      <w:r w:rsidR="003D53D3">
        <w:rPr>
          <w:rFonts w:ascii="Times New Roman" w:eastAsia="Times New Roman" w:hAnsi="Times New Roman" w:cs="Times New Roman"/>
          <w:iCs/>
          <w:szCs w:val="20"/>
          <w:lang w:val="sr-Latn-CS"/>
        </w:rPr>
        <w:t>iksela</w:t>
      </w:r>
      <w:r w:rsidR="00CE73D8">
        <w:rPr>
          <w:rFonts w:ascii="Times New Roman" w:eastAsia="Times New Roman" w:hAnsi="Times New Roman" w:cs="Times New Roman"/>
          <w:iCs/>
          <w:szCs w:val="20"/>
          <w:lang w:val="sr-Latn-CS"/>
        </w:rPr>
        <w:t xml:space="preserve"> </w:t>
      </w:r>
    </w:p>
    <w:p w:rsidR="00B21DE3" w:rsidRDefault="00CE73D8" w:rsidP="00B21DE3">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Što je rezolucija ulazne slike veća</w:t>
      </w:r>
      <w:r w:rsidR="00541CC5">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detekc</w:t>
      </w:r>
      <w:r w:rsidR="0028634A">
        <w:rPr>
          <w:rFonts w:ascii="Times New Roman" w:eastAsia="Times New Roman" w:hAnsi="Times New Roman" w:cs="Times New Roman"/>
          <w:iCs/>
          <w:szCs w:val="20"/>
          <w:lang w:val="sr-Latn-CS"/>
        </w:rPr>
        <w:t xml:space="preserve">ije su tačnije tj. </w:t>
      </w:r>
      <w:r>
        <w:rPr>
          <w:rFonts w:ascii="Times New Roman" w:eastAsia="Times New Roman" w:hAnsi="Times New Roman" w:cs="Times New Roman"/>
          <w:iCs/>
          <w:szCs w:val="20"/>
          <w:lang w:val="sr-Latn-CS"/>
        </w:rPr>
        <w:t>imaju veći skor sigurnosti i lokalizacija objek</w:t>
      </w:r>
      <w:r w:rsidR="00541CC5">
        <w:rPr>
          <w:rFonts w:ascii="Times New Roman" w:eastAsia="Times New Roman" w:hAnsi="Times New Roman" w:cs="Times New Roman"/>
          <w:iCs/>
          <w:szCs w:val="20"/>
          <w:lang w:val="sr-Latn-CS"/>
        </w:rPr>
        <w:t>ta u okviru je bolja</w:t>
      </w:r>
      <w:r w:rsidR="00AF2D7B">
        <w:rPr>
          <w:rFonts w:ascii="Times New Roman" w:eastAsia="Times New Roman" w:hAnsi="Times New Roman" w:cs="Times New Roman"/>
          <w:iCs/>
          <w:szCs w:val="20"/>
          <w:lang w:val="sr-Latn-CS"/>
        </w:rPr>
        <w:t>,</w:t>
      </w:r>
      <w:r w:rsidR="00892F23">
        <w:rPr>
          <w:rFonts w:ascii="Times New Roman" w:eastAsia="Times New Roman" w:hAnsi="Times New Roman" w:cs="Times New Roman"/>
          <w:iCs/>
          <w:szCs w:val="20"/>
          <w:lang w:val="sr-Latn-CS"/>
        </w:rPr>
        <w:t xml:space="preserve"> ali</w:t>
      </w:r>
      <w:r w:rsidR="00541CC5">
        <w:rPr>
          <w:rFonts w:ascii="Times New Roman" w:eastAsia="Times New Roman" w:hAnsi="Times New Roman" w:cs="Times New Roman"/>
          <w:iCs/>
          <w:szCs w:val="20"/>
          <w:lang w:val="sr-Latn-CS"/>
        </w:rPr>
        <w:t xml:space="preserve"> se</w:t>
      </w:r>
      <w:r>
        <w:rPr>
          <w:rFonts w:ascii="Times New Roman" w:eastAsia="Times New Roman" w:hAnsi="Times New Roman" w:cs="Times New Roman"/>
          <w:iCs/>
          <w:szCs w:val="20"/>
          <w:lang w:val="sr-Latn-CS"/>
        </w:rPr>
        <w:t xml:space="preserve"> vreme generisanja detekcija povećava u skladu sa povećanjem rezolucije ulaznih slika</w:t>
      </w:r>
      <w:r w:rsidR="003D53D3">
        <w:rPr>
          <w:rFonts w:ascii="Times New Roman" w:eastAsia="Times New Roman" w:hAnsi="Times New Roman" w:cs="Times New Roman"/>
          <w:iCs/>
          <w:szCs w:val="20"/>
          <w:lang w:val="sr-Latn-CS"/>
        </w:rPr>
        <w:t>.</w:t>
      </w:r>
      <w:r w:rsidR="00582F82">
        <w:rPr>
          <w:rFonts w:ascii="Times New Roman" w:eastAsia="Times New Roman" w:hAnsi="Times New Roman" w:cs="Times New Roman"/>
          <w:iCs/>
          <w:szCs w:val="20"/>
          <w:lang w:val="sr-Latn-CS"/>
        </w:rPr>
        <w:t xml:space="preserve"> </w:t>
      </w:r>
    </w:p>
    <w:p w:rsidR="003E7C9A" w:rsidRDefault="00582F82" w:rsidP="00B21DE3">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CS"/>
        </w:rPr>
        <w:t xml:space="preserve">Za izvlačenje obeležja </w:t>
      </w:r>
      <w:r w:rsidR="00B21DE3">
        <w:rPr>
          <w:rFonts w:ascii="Times New Roman" w:eastAsia="Times New Roman" w:hAnsi="Times New Roman" w:cs="Times New Roman"/>
          <w:iCs/>
          <w:szCs w:val="20"/>
          <w:lang w:val="sr-Latn-CS"/>
        </w:rPr>
        <w:t xml:space="preserve">upotrebljava </w:t>
      </w:r>
      <w:r>
        <w:rPr>
          <w:rFonts w:ascii="Times New Roman" w:eastAsia="Times New Roman" w:hAnsi="Times New Roman" w:cs="Times New Roman"/>
          <w:iCs/>
          <w:szCs w:val="20"/>
          <w:lang w:val="sr-Latn-CS"/>
        </w:rPr>
        <w:t xml:space="preserve">se hibridna </w:t>
      </w:r>
      <w:r>
        <w:rPr>
          <w:rFonts w:ascii="Times New Roman" w:eastAsia="Times New Roman" w:hAnsi="Times New Roman" w:cs="Times New Roman"/>
          <w:i/>
          <w:iCs/>
          <w:szCs w:val="20"/>
          <w:lang w:val="sr-Latn-CS"/>
        </w:rPr>
        <w:t xml:space="preserve">Darknet-53 </w:t>
      </w:r>
      <w:r>
        <w:rPr>
          <w:rFonts w:ascii="Times New Roman" w:eastAsia="Times New Roman" w:hAnsi="Times New Roman" w:cs="Times New Roman"/>
          <w:iCs/>
          <w:szCs w:val="20"/>
          <w:lang w:val="sr-Latn-RS"/>
        </w:rPr>
        <w:t>mr</w:t>
      </w:r>
      <w:r w:rsidR="00AF2D7B">
        <w:rPr>
          <w:rFonts w:ascii="Times New Roman" w:eastAsia="Times New Roman" w:hAnsi="Times New Roman" w:cs="Times New Roman"/>
          <w:iCs/>
          <w:szCs w:val="20"/>
          <w:lang w:val="sr-Latn-RS"/>
        </w:rPr>
        <w:t xml:space="preserve">eža koja se sastoji od 53 sloja i trenirana je na </w:t>
      </w:r>
      <w:r w:rsidR="00AF2D7B">
        <w:rPr>
          <w:rFonts w:ascii="Times New Roman" w:eastAsia="Times New Roman" w:hAnsi="Times New Roman" w:cs="Times New Roman"/>
          <w:i/>
          <w:iCs/>
          <w:szCs w:val="20"/>
          <w:lang w:val="sr-Latn-RS"/>
        </w:rPr>
        <w:t xml:space="preserve">ImageNet </w:t>
      </w:r>
      <w:r w:rsidR="00AF2D7B">
        <w:rPr>
          <w:rFonts w:ascii="Times New Roman" w:eastAsia="Times New Roman" w:hAnsi="Times New Roman" w:cs="Times New Roman"/>
          <w:iCs/>
          <w:szCs w:val="20"/>
          <w:lang w:val="sr-Latn-RS"/>
        </w:rPr>
        <w:t>bazi podataka.</w:t>
      </w:r>
      <w:r w:rsidR="00CD28A6">
        <w:rPr>
          <w:rFonts w:ascii="Times New Roman" w:eastAsia="Times New Roman" w:hAnsi="Times New Roman" w:cs="Times New Roman"/>
          <w:iCs/>
          <w:szCs w:val="20"/>
          <w:lang w:val="sr-Latn-RS"/>
        </w:rPr>
        <w:t xml:space="preserve"> Iako ova mreža</w:t>
      </w:r>
      <w:r w:rsidR="005B6CA7">
        <w:rPr>
          <w:rFonts w:ascii="Times New Roman" w:eastAsia="Times New Roman" w:hAnsi="Times New Roman" w:cs="Times New Roman"/>
          <w:iCs/>
          <w:szCs w:val="20"/>
          <w:lang w:val="sr-Latn-RS"/>
        </w:rPr>
        <w:t xml:space="preserve"> u poređenju sa drugim kompleksnijim mrežama za detekciju objekata </w:t>
      </w:r>
      <w:r w:rsidR="00930BA0">
        <w:rPr>
          <w:rFonts w:ascii="Times New Roman" w:eastAsia="Times New Roman" w:hAnsi="Times New Roman" w:cs="Times New Roman"/>
          <w:iCs/>
          <w:szCs w:val="20"/>
          <w:lang w:val="sr-Latn-RS"/>
        </w:rPr>
        <w:t xml:space="preserve">daje nižu </w:t>
      </w:r>
      <w:r w:rsidR="005B6CA7">
        <w:rPr>
          <w:rFonts w:ascii="Times New Roman" w:eastAsia="Times New Roman" w:hAnsi="Times New Roman" w:cs="Times New Roman"/>
          <w:iCs/>
          <w:szCs w:val="20"/>
          <w:lang w:val="sr-Latn-RS"/>
        </w:rPr>
        <w:t>mAP (</w:t>
      </w:r>
      <w:r w:rsidR="00AF2D7B">
        <w:rPr>
          <w:rFonts w:ascii="Times New Roman" w:eastAsia="Times New Roman" w:hAnsi="Times New Roman" w:cs="Times New Roman"/>
          <w:i/>
          <w:iCs/>
          <w:szCs w:val="20"/>
          <w:lang w:val="sr-Latn-RS"/>
        </w:rPr>
        <w:t>engl.</w:t>
      </w:r>
      <w:r w:rsidR="005B6CA7">
        <w:rPr>
          <w:rFonts w:ascii="Times New Roman" w:eastAsia="Times New Roman" w:hAnsi="Times New Roman" w:cs="Times New Roman"/>
          <w:i/>
          <w:iCs/>
          <w:szCs w:val="20"/>
          <w:lang w:val="sr-Latn-RS"/>
        </w:rPr>
        <w:t xml:space="preserve"> mean Average</w:t>
      </w:r>
      <w:r w:rsidR="00033864">
        <w:rPr>
          <w:rFonts w:ascii="Times New Roman" w:eastAsia="Times New Roman" w:hAnsi="Times New Roman" w:cs="Times New Roman"/>
          <w:i/>
          <w:iCs/>
          <w:szCs w:val="20"/>
          <w:lang w:val="sr-Latn-RS"/>
        </w:rPr>
        <w:t xml:space="preserve"> </w:t>
      </w:r>
      <w:r w:rsidR="005B6CA7">
        <w:rPr>
          <w:rFonts w:ascii="Times New Roman" w:eastAsia="Times New Roman" w:hAnsi="Times New Roman" w:cs="Times New Roman"/>
          <w:i/>
          <w:iCs/>
          <w:szCs w:val="20"/>
          <w:lang w:val="sr-Latn-RS"/>
        </w:rPr>
        <w:t>Precision</w:t>
      </w:r>
      <w:r w:rsidR="005B6CA7">
        <w:rPr>
          <w:rFonts w:ascii="Times New Roman" w:eastAsia="Times New Roman" w:hAnsi="Times New Roman" w:cs="Times New Roman"/>
          <w:iCs/>
          <w:szCs w:val="20"/>
          <w:lang w:val="sr-Latn-RS"/>
        </w:rPr>
        <w:t>)</w:t>
      </w:r>
      <w:r w:rsidR="005B6CA7">
        <w:rPr>
          <w:rFonts w:ascii="Times New Roman" w:eastAsia="Times New Roman" w:hAnsi="Times New Roman" w:cs="Times New Roman"/>
          <w:i/>
          <w:iCs/>
          <w:szCs w:val="20"/>
          <w:lang w:val="sr-Latn-RS"/>
        </w:rPr>
        <w:t xml:space="preserve"> </w:t>
      </w:r>
      <w:r w:rsidR="00CD28A6">
        <w:rPr>
          <w:rFonts w:ascii="Times New Roman" w:eastAsia="Times New Roman" w:hAnsi="Times New Roman" w:cs="Times New Roman"/>
          <w:iCs/>
          <w:szCs w:val="20"/>
          <w:lang w:val="sr-Latn-RS"/>
        </w:rPr>
        <w:t>vrednost</w:t>
      </w:r>
      <w:r w:rsidR="005B6CA7">
        <w:rPr>
          <w:rFonts w:ascii="Times New Roman" w:eastAsia="Times New Roman" w:hAnsi="Times New Roman" w:cs="Times New Roman"/>
          <w:iCs/>
          <w:szCs w:val="20"/>
          <w:lang w:val="sr-Latn-RS"/>
        </w:rPr>
        <w:t xml:space="preserve"> brzina izvršavanja ove mreže je znatno veća u odnosu na druge metode</w:t>
      </w:r>
      <w:r w:rsidR="00541CC5">
        <w:rPr>
          <w:rFonts w:ascii="Times New Roman" w:eastAsia="Times New Roman" w:hAnsi="Times New Roman" w:cs="Times New Roman"/>
          <w:iCs/>
          <w:szCs w:val="20"/>
          <w:lang w:val="sr-Latn-RS"/>
        </w:rPr>
        <w:t xml:space="preserve">. Detaljan opis arhitekture i principa rada </w:t>
      </w:r>
      <w:r w:rsidR="00892F23">
        <w:rPr>
          <w:rFonts w:ascii="Times New Roman" w:eastAsia="Times New Roman" w:hAnsi="Times New Roman" w:cs="Times New Roman"/>
          <w:iCs/>
          <w:szCs w:val="20"/>
          <w:lang w:val="sr-Latn-RS"/>
        </w:rPr>
        <w:t xml:space="preserve">YOLOv3 mreže </w:t>
      </w:r>
      <w:r w:rsidR="00541CC5">
        <w:rPr>
          <w:rFonts w:ascii="Times New Roman" w:eastAsia="Times New Roman" w:hAnsi="Times New Roman" w:cs="Times New Roman"/>
          <w:iCs/>
          <w:szCs w:val="20"/>
          <w:lang w:val="sr-Latn-RS"/>
        </w:rPr>
        <w:t xml:space="preserve">se može pronaći u </w:t>
      </w:r>
      <w:r w:rsidR="000E43E1">
        <w:rPr>
          <w:rFonts w:ascii="Times New Roman" w:eastAsia="Times New Roman" w:hAnsi="Times New Roman" w:cs="Times New Roman"/>
          <w:iCs/>
          <w:szCs w:val="20"/>
          <w:lang w:val="en-US"/>
        </w:rPr>
        <w:t>[1]</w:t>
      </w:r>
      <w:r w:rsidR="005B6CA7">
        <w:rPr>
          <w:rFonts w:ascii="Times New Roman" w:eastAsia="Times New Roman" w:hAnsi="Times New Roman" w:cs="Times New Roman"/>
          <w:iCs/>
          <w:szCs w:val="20"/>
          <w:lang w:val="sr-Latn-RS"/>
        </w:rPr>
        <w:t>.</w:t>
      </w:r>
    </w:p>
    <w:p w:rsidR="00892F23" w:rsidRDefault="00A40A68" w:rsidP="00A753D0">
      <w:pPr>
        <w:spacing w:after="120"/>
        <w:ind w:left="142" w:hanging="142"/>
        <w:jc w:val="left"/>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lastRenderedPageBreak/>
        <w:t>3</w:t>
      </w:r>
      <w:r w:rsidR="003E7C9A">
        <w:rPr>
          <w:rFonts w:ascii="Times New Roman" w:eastAsia="Times New Roman" w:hAnsi="Times New Roman" w:cs="Times New Roman"/>
          <w:b/>
          <w:iCs/>
          <w:szCs w:val="20"/>
          <w:lang w:val="sr-Latn-RS"/>
        </w:rPr>
        <w:t>. IOU ALGORITAM ZA PRAĆENJE OBJEKATA U VIDEU</w:t>
      </w:r>
    </w:p>
    <w:p w:rsidR="00B21DE3" w:rsidRDefault="003E7C9A" w:rsidP="005F6E27">
      <w:pPr>
        <w:rPr>
          <w:rFonts w:ascii="Times New Roman" w:eastAsia="Times New Roman" w:hAnsi="Times New Roman" w:cs="Times New Roman"/>
          <w:iCs/>
          <w:szCs w:val="20"/>
          <w:lang w:val="sr-Latn-RS"/>
        </w:rPr>
      </w:pPr>
      <w:r w:rsidRPr="003E7C9A">
        <w:rPr>
          <w:rFonts w:ascii="Times New Roman" w:eastAsia="Times New Roman" w:hAnsi="Times New Roman" w:cs="Times New Roman"/>
          <w:iCs/>
          <w:szCs w:val="20"/>
          <w:lang w:val="en-US"/>
        </w:rPr>
        <w:t>Ovaj rad je zasnovan na IOU algoritmu za pra</w:t>
      </w:r>
      <w:r w:rsidR="00AF2D7B">
        <w:rPr>
          <w:rFonts w:ascii="Times New Roman" w:eastAsia="Times New Roman" w:hAnsi="Times New Roman" w:cs="Times New Roman"/>
          <w:iCs/>
          <w:szCs w:val="20"/>
          <w:lang w:val="sr-Latn-RS"/>
        </w:rPr>
        <w:t xml:space="preserve">ćenje objekata </w:t>
      </w:r>
      <w:r w:rsidR="00CD28A6">
        <w:rPr>
          <w:rFonts w:ascii="Times New Roman" w:eastAsia="Times New Roman" w:hAnsi="Times New Roman" w:cs="Times New Roman"/>
          <w:iCs/>
          <w:szCs w:val="20"/>
          <w:lang w:val="sr-Latn-RS"/>
        </w:rPr>
        <w:t xml:space="preserve">koji je predstavljen u radu </w:t>
      </w:r>
      <w:r w:rsidRPr="003E7C9A">
        <w:rPr>
          <w:rFonts w:ascii="Times New Roman" w:eastAsia="Times New Roman" w:hAnsi="Times New Roman" w:cs="Times New Roman"/>
          <w:iCs/>
          <w:szCs w:val="20"/>
          <w:lang w:val="en-US"/>
        </w:rPr>
        <w:t>[</w:t>
      </w:r>
      <w:r w:rsidR="00541CC5">
        <w:rPr>
          <w:rFonts w:ascii="Times New Roman" w:eastAsia="Times New Roman" w:hAnsi="Times New Roman" w:cs="Times New Roman"/>
          <w:iCs/>
          <w:szCs w:val="20"/>
          <w:lang w:val="en-US"/>
        </w:rPr>
        <w:t>2</w:t>
      </w:r>
      <w:r w:rsidRPr="003E7C9A">
        <w:rPr>
          <w:rFonts w:ascii="Times New Roman" w:eastAsia="Times New Roman" w:hAnsi="Times New Roman" w:cs="Times New Roman"/>
          <w:iCs/>
          <w:szCs w:val="20"/>
          <w:lang w:val="en-US"/>
        </w:rPr>
        <w:t>]</w:t>
      </w:r>
      <w:r>
        <w:rPr>
          <w:rFonts w:ascii="Times New Roman" w:eastAsia="Times New Roman" w:hAnsi="Times New Roman" w:cs="Times New Roman"/>
          <w:iCs/>
          <w:szCs w:val="20"/>
          <w:lang w:val="en-US"/>
        </w:rPr>
        <w:t xml:space="preserve">. </w:t>
      </w:r>
      <w:r w:rsidRPr="003E7C9A">
        <w:rPr>
          <w:rFonts w:ascii="Times New Roman" w:eastAsia="Times New Roman" w:hAnsi="Times New Roman" w:cs="Times New Roman"/>
          <w:iCs/>
          <w:szCs w:val="20"/>
          <w:lang w:val="sr-Latn-RS"/>
        </w:rPr>
        <w:t>Za svaki kadar video sekvence se prvobitno generišu detekcije a zatim se primenjuje algoritam za asocijaciju detekcija. Upotreba detektora velike preciznosti i video snimaka koji imaju veliki broj kadrova u sekundi</w:t>
      </w:r>
      <w:r w:rsidRPr="003E7C9A">
        <w:rPr>
          <w:rFonts w:ascii="Times New Roman" w:eastAsia="Times New Roman" w:hAnsi="Times New Roman" w:cs="Times New Roman"/>
          <w:i/>
          <w:iCs/>
          <w:szCs w:val="20"/>
          <w:lang w:val="sr-Latn-RS"/>
        </w:rPr>
        <w:t xml:space="preserve"> </w:t>
      </w:r>
      <w:r w:rsidRPr="003E7C9A">
        <w:rPr>
          <w:rFonts w:ascii="Times New Roman" w:eastAsia="Times New Roman" w:hAnsi="Times New Roman" w:cs="Times New Roman"/>
          <w:iCs/>
          <w:szCs w:val="20"/>
          <w:lang w:val="sr-Latn-RS"/>
        </w:rPr>
        <w:t xml:space="preserve">značajno olakšava proces praćenja objekata. </w:t>
      </w:r>
      <w:r w:rsidR="00145FDF">
        <w:rPr>
          <w:rFonts w:ascii="Times New Roman" w:eastAsia="Times New Roman" w:hAnsi="Times New Roman" w:cs="Times New Roman"/>
          <w:iCs/>
          <w:szCs w:val="20"/>
          <w:lang w:val="sr-Latn-RS"/>
        </w:rPr>
        <w:t>IOU</w:t>
      </w:r>
      <w:r w:rsidRPr="003E7C9A">
        <w:rPr>
          <w:rFonts w:ascii="Times New Roman" w:eastAsia="Times New Roman" w:hAnsi="Times New Roman" w:cs="Times New Roman"/>
          <w:iCs/>
          <w:szCs w:val="20"/>
          <w:lang w:val="sr-Latn-RS"/>
        </w:rPr>
        <w:t xml:space="preserve"> algoritam polazi od pretpostavke da detektor za svaki objekat koji se prati daje odgovarajuće detekcije kao i da se javlja veoma mali broj promašenih detekcija tj. lažnih negativa. </w:t>
      </w:r>
    </w:p>
    <w:p w:rsidR="00B21DE3" w:rsidRPr="00A753D0" w:rsidRDefault="003E7C9A" w:rsidP="00A753D0">
      <w:pPr>
        <w:spacing w:before="40"/>
        <w:rPr>
          <w:spacing w:val="-2"/>
          <w:kern w:val="20"/>
        </w:rPr>
      </w:pPr>
      <w:r w:rsidRPr="00A753D0">
        <w:rPr>
          <w:rFonts w:ascii="Times New Roman" w:eastAsia="Times New Roman" w:hAnsi="Times New Roman" w:cs="Times New Roman"/>
          <w:iCs/>
          <w:spacing w:val="-2"/>
          <w:kern w:val="20"/>
          <w:szCs w:val="20"/>
          <w:lang w:val="sr-Latn-RS"/>
        </w:rPr>
        <w:t>Takođe se pretpostavlja da detekcije istog objekta u su</w:t>
      </w:r>
      <w:r w:rsidR="00B21DE3" w:rsidRPr="00A753D0">
        <w:rPr>
          <w:rFonts w:ascii="Times New Roman" w:eastAsia="Times New Roman" w:hAnsi="Times New Roman" w:cs="Times New Roman"/>
          <w:iCs/>
          <w:spacing w:val="-2"/>
          <w:kern w:val="20"/>
          <w:szCs w:val="20"/>
          <w:lang w:val="sr-Latn-RS"/>
        </w:rPr>
        <w:softHyphen/>
      </w:r>
      <w:r w:rsidRPr="00A753D0">
        <w:rPr>
          <w:rFonts w:ascii="Times New Roman" w:eastAsia="Times New Roman" w:hAnsi="Times New Roman" w:cs="Times New Roman"/>
          <w:iCs/>
          <w:spacing w:val="-2"/>
          <w:kern w:val="20"/>
          <w:szCs w:val="20"/>
          <w:lang w:val="sr-Latn-RS"/>
        </w:rPr>
        <w:t>sednim kadrovima imaju veliki IOU indeks, što je uobi</w:t>
      </w:r>
      <w:r w:rsidR="00B21DE3" w:rsidRPr="00A753D0">
        <w:rPr>
          <w:rFonts w:ascii="Times New Roman" w:eastAsia="Times New Roman" w:hAnsi="Times New Roman" w:cs="Times New Roman"/>
          <w:iCs/>
          <w:spacing w:val="-2"/>
          <w:kern w:val="20"/>
          <w:szCs w:val="20"/>
          <w:lang w:val="sr-Latn-RS"/>
        </w:rPr>
        <w:softHyphen/>
      </w:r>
      <w:r w:rsidRPr="00A753D0">
        <w:rPr>
          <w:rFonts w:ascii="Times New Roman" w:eastAsia="Times New Roman" w:hAnsi="Times New Roman" w:cs="Times New Roman"/>
          <w:iCs/>
          <w:spacing w:val="-2"/>
          <w:kern w:val="20"/>
          <w:szCs w:val="20"/>
          <w:lang w:val="sr-Latn-RS"/>
        </w:rPr>
        <w:t xml:space="preserve">čajeno za video </w:t>
      </w:r>
      <w:r w:rsidR="00891978" w:rsidRPr="00A753D0">
        <w:rPr>
          <w:rFonts w:ascii="Times New Roman" w:eastAsia="Times New Roman" w:hAnsi="Times New Roman" w:cs="Times New Roman"/>
          <w:iCs/>
          <w:spacing w:val="-2"/>
          <w:kern w:val="20"/>
          <w:szCs w:val="20"/>
          <w:lang w:val="sr-Latn-RS"/>
        </w:rPr>
        <w:t>sekvence koje imaju veliki broj kadrova u sekundi</w:t>
      </w:r>
      <w:r w:rsidRPr="00A753D0">
        <w:rPr>
          <w:rFonts w:ascii="Times New Roman" w:eastAsia="Times New Roman" w:hAnsi="Times New Roman" w:cs="Times New Roman"/>
          <w:iCs/>
          <w:spacing w:val="-2"/>
          <w:kern w:val="20"/>
          <w:szCs w:val="20"/>
          <w:lang w:val="sr-Latn-RS"/>
        </w:rPr>
        <w:t>. Ukoliko su sve pretpostavke</w:t>
      </w:r>
      <w:r w:rsidR="003E7508" w:rsidRPr="00A753D0">
        <w:rPr>
          <w:rFonts w:ascii="Times New Roman" w:eastAsia="Times New Roman" w:hAnsi="Times New Roman" w:cs="Times New Roman"/>
          <w:iCs/>
          <w:spacing w:val="-2"/>
          <w:kern w:val="20"/>
          <w:szCs w:val="20"/>
          <w:lang w:val="sr-Latn-RS"/>
        </w:rPr>
        <w:t xml:space="preserve"> ispunjene, praćenje objekata u se može</w:t>
      </w:r>
      <w:r w:rsidRPr="00A753D0">
        <w:rPr>
          <w:rFonts w:ascii="Times New Roman" w:eastAsia="Times New Roman" w:hAnsi="Times New Roman" w:cs="Times New Roman"/>
          <w:iCs/>
          <w:spacing w:val="-2"/>
          <w:kern w:val="20"/>
          <w:szCs w:val="20"/>
          <w:lang w:val="sr-Latn-RS"/>
        </w:rPr>
        <w:t xml:space="preserve"> izvršiti bez izv</w:t>
      </w:r>
      <w:r w:rsidR="00ED207C" w:rsidRPr="00A753D0">
        <w:rPr>
          <w:rFonts w:ascii="Times New Roman" w:eastAsia="Times New Roman" w:hAnsi="Times New Roman" w:cs="Times New Roman"/>
          <w:iCs/>
          <w:spacing w:val="-2"/>
          <w:kern w:val="20"/>
          <w:szCs w:val="20"/>
          <w:lang w:val="sr-Latn-RS"/>
        </w:rPr>
        <w:t>l</w:t>
      </w:r>
      <w:r w:rsidRPr="00A753D0">
        <w:rPr>
          <w:rFonts w:ascii="Times New Roman" w:eastAsia="Times New Roman" w:hAnsi="Times New Roman" w:cs="Times New Roman"/>
          <w:iCs/>
          <w:spacing w:val="-2"/>
          <w:kern w:val="20"/>
          <w:szCs w:val="20"/>
          <w:lang w:val="sr-Latn-RS"/>
        </w:rPr>
        <w:t>ačenja o</w:t>
      </w:r>
      <w:r w:rsidR="003E7508" w:rsidRPr="00A753D0">
        <w:rPr>
          <w:rFonts w:ascii="Times New Roman" w:eastAsia="Times New Roman" w:hAnsi="Times New Roman" w:cs="Times New Roman"/>
          <w:iCs/>
          <w:spacing w:val="-2"/>
          <w:kern w:val="20"/>
          <w:szCs w:val="20"/>
          <w:lang w:val="sr-Latn-RS"/>
        </w:rPr>
        <w:t xml:space="preserve">beležja objekata koji se prate. </w:t>
      </w:r>
      <w:r w:rsidRPr="00A753D0">
        <w:rPr>
          <w:rFonts w:ascii="Times New Roman" w:eastAsia="Times New Roman" w:hAnsi="Times New Roman" w:cs="Times New Roman"/>
          <w:iCs/>
          <w:spacing w:val="-2"/>
          <w:kern w:val="20"/>
          <w:szCs w:val="20"/>
          <w:lang w:val="sr-Latn-RS"/>
        </w:rPr>
        <w:t>IOU algoritam ostvaruje praćenje objekata asociranjem detekcija na osnovu IOU indeksa trenutne detekcije i detekcije iz pr</w:t>
      </w:r>
      <w:r w:rsidR="00AF2D7B" w:rsidRPr="00A753D0">
        <w:rPr>
          <w:rFonts w:ascii="Times New Roman" w:eastAsia="Times New Roman" w:hAnsi="Times New Roman" w:cs="Times New Roman"/>
          <w:iCs/>
          <w:spacing w:val="-2"/>
          <w:kern w:val="20"/>
          <w:szCs w:val="20"/>
          <w:lang w:val="sr-Latn-RS"/>
        </w:rPr>
        <w:t xml:space="preserve">ethodnog kadra, ukoliko je taj </w:t>
      </w:r>
      <w:r w:rsidRPr="00A753D0">
        <w:rPr>
          <w:rFonts w:ascii="Times New Roman" w:eastAsia="Times New Roman" w:hAnsi="Times New Roman" w:cs="Times New Roman"/>
          <w:iCs/>
          <w:spacing w:val="-2"/>
          <w:kern w:val="20"/>
          <w:szCs w:val="20"/>
          <w:lang w:val="sr-Latn-RS"/>
        </w:rPr>
        <w:t xml:space="preserve">indeks veći od praga </w:t>
      </w:r>
      <m:oMath>
        <m:sSub>
          <m:sSubPr>
            <m:ctrlPr>
              <w:rPr>
                <w:rFonts w:ascii="Cambria Math" w:eastAsia="Times New Roman" w:hAnsi="Cambria Math" w:cs="Times New Roman"/>
                <w:i/>
                <w:iCs/>
                <w:spacing w:val="-2"/>
                <w:kern w:val="20"/>
                <w:szCs w:val="20"/>
                <w:lang w:val="sr-Latn-RS"/>
              </w:rPr>
            </m:ctrlPr>
          </m:sSubPr>
          <m:e>
            <m:r>
              <w:rPr>
                <w:rFonts w:ascii="Cambria Math" w:eastAsia="Times New Roman" w:hAnsi="Cambria Math" w:cs="Times New Roman"/>
                <w:spacing w:val="-2"/>
                <w:kern w:val="20"/>
                <w:szCs w:val="20"/>
                <w:lang w:val="sr-Latn-RS"/>
              </w:rPr>
              <m:t>σ</m:t>
            </m:r>
          </m:e>
          <m:sub>
            <m:r>
              <w:rPr>
                <w:rFonts w:ascii="Cambria Math" w:eastAsia="Times New Roman" w:hAnsi="Cambria Math" w:cs="Times New Roman"/>
                <w:spacing w:val="-2"/>
                <w:kern w:val="20"/>
                <w:szCs w:val="20"/>
                <w:lang w:val="sr-Latn-RS"/>
              </w:rPr>
              <m:t>IOU</m:t>
            </m:r>
          </m:sub>
        </m:sSub>
      </m:oMath>
      <w:r w:rsidR="00145FDF" w:rsidRPr="00A753D0">
        <w:rPr>
          <w:rFonts w:ascii="Times New Roman" w:eastAsia="Times New Roman" w:hAnsi="Times New Roman" w:cs="Times New Roman"/>
          <w:iCs/>
          <w:spacing w:val="-2"/>
          <w:kern w:val="20"/>
          <w:szCs w:val="20"/>
          <w:lang w:val="sr-Latn-RS"/>
        </w:rPr>
        <w:t xml:space="preserve">. </w:t>
      </w:r>
      <w:r w:rsidRPr="00A753D0">
        <w:rPr>
          <w:rFonts w:ascii="Times New Roman" w:eastAsia="Times New Roman" w:hAnsi="Times New Roman" w:cs="Times New Roman"/>
          <w:iCs/>
          <w:spacing w:val="-2"/>
          <w:kern w:val="20"/>
          <w:szCs w:val="20"/>
          <w:lang w:val="sr-Latn-RS"/>
        </w:rPr>
        <w:t>Sve detekcije koje nisu dode</w:t>
      </w:r>
      <w:r w:rsidR="00A753D0">
        <w:rPr>
          <w:rFonts w:ascii="Times New Roman" w:eastAsia="Times New Roman" w:hAnsi="Times New Roman" w:cs="Times New Roman"/>
          <w:iCs/>
          <w:spacing w:val="-2"/>
          <w:kern w:val="20"/>
          <w:szCs w:val="20"/>
          <w:lang w:val="sr-Latn-RS"/>
        </w:rPr>
        <w:softHyphen/>
      </w:r>
      <w:r w:rsidRPr="00A753D0">
        <w:rPr>
          <w:rFonts w:ascii="Times New Roman" w:eastAsia="Times New Roman" w:hAnsi="Times New Roman" w:cs="Times New Roman"/>
          <w:iCs/>
          <w:spacing w:val="-2"/>
          <w:kern w:val="20"/>
          <w:szCs w:val="20"/>
          <w:lang w:val="sr-Latn-RS"/>
        </w:rPr>
        <w:t xml:space="preserve">ljene trenutnoj putanji započinju novu putanju, dok se sve putanje koje nemaju novu asociranu detekciju smatraju završenim. </w:t>
      </w:r>
      <w:r w:rsidRPr="00A753D0">
        <w:rPr>
          <w:spacing w:val="-2"/>
          <w:kern w:val="20"/>
        </w:rPr>
        <w:t xml:space="preserve">Performanse IOU algoritma su unapređene filtriranjem svih putanja koje su kraće od vrednosti </w:t>
      </w:r>
      <m:oMath>
        <m:sSub>
          <m:sSubPr>
            <m:ctrlPr>
              <w:rPr>
                <w:rFonts w:ascii="Cambria Math" w:hAnsi="Cambria Math"/>
                <w:i/>
                <w:spacing w:val="-2"/>
                <w:kern w:val="20"/>
                <w:lang w:val="sr-Latn-RS"/>
              </w:rPr>
            </m:ctrlPr>
          </m:sSubPr>
          <m:e>
            <m:r>
              <w:rPr>
                <w:rFonts w:ascii="Cambria Math" w:hAnsi="Cambria Math"/>
                <w:spacing w:val="-2"/>
                <w:kern w:val="20"/>
                <w:lang w:val="sr-Latn-RS"/>
              </w:rPr>
              <m:t>t</m:t>
            </m:r>
          </m:e>
          <m:sub>
            <m:r>
              <w:rPr>
                <w:rFonts w:ascii="Cambria Math" w:hAnsi="Cambria Math"/>
                <w:spacing w:val="-2"/>
                <w:kern w:val="20"/>
                <w:lang w:val="sr-Latn-RS"/>
              </w:rPr>
              <m:t>min</m:t>
            </m:r>
          </m:sub>
        </m:sSub>
      </m:oMath>
      <w:r w:rsidRPr="00A753D0">
        <w:rPr>
          <w:spacing w:val="-2"/>
          <w:kern w:val="20"/>
          <w:lang w:val="sr-Latn-RS"/>
        </w:rPr>
        <w:t xml:space="preserve"> </w:t>
      </w:r>
      <w:r w:rsidRPr="00A753D0">
        <w:rPr>
          <w:spacing w:val="-2"/>
          <w:kern w:val="20"/>
        </w:rPr>
        <w:t xml:space="preserve">kao i onih putanja koje nemaju nijednu detekciju </w:t>
      </w:r>
      <w:r w:rsidRPr="00A753D0">
        <w:rPr>
          <w:spacing w:val="-2"/>
          <w:kern w:val="20"/>
          <w:lang w:val="sr-Latn-RS"/>
        </w:rPr>
        <w:t>čiji je skor sigurnosti</w:t>
      </w:r>
      <w:r w:rsidRPr="00A753D0">
        <w:rPr>
          <w:spacing w:val="-2"/>
          <w:kern w:val="20"/>
        </w:rPr>
        <w:t xml:space="preserve"> veći od praga </w:t>
      </w:r>
      <m:oMath>
        <m:sSub>
          <m:sSubPr>
            <m:ctrlPr>
              <w:rPr>
                <w:rFonts w:ascii="Cambria Math" w:hAnsi="Cambria Math"/>
                <w:i/>
                <w:spacing w:val="-2"/>
                <w:kern w:val="20"/>
                <w:lang w:val="sr-Latn-RS"/>
              </w:rPr>
            </m:ctrlPr>
          </m:sSubPr>
          <m:e>
            <m:r>
              <w:rPr>
                <w:rFonts w:ascii="Cambria Math" w:hAnsi="Cambria Math"/>
                <w:spacing w:val="-2"/>
                <w:kern w:val="20"/>
                <w:lang w:val="sr-Latn-RS"/>
              </w:rPr>
              <m:t>σ</m:t>
            </m:r>
          </m:e>
          <m:sub>
            <m:r>
              <w:rPr>
                <w:rFonts w:ascii="Cambria Math" w:hAnsi="Cambria Math"/>
                <w:spacing w:val="-2"/>
                <w:kern w:val="20"/>
                <w:lang w:val="sr-Latn-RS"/>
              </w:rPr>
              <m:t>h</m:t>
            </m:r>
          </m:sub>
        </m:sSub>
      </m:oMath>
      <w:r w:rsidRPr="00A753D0">
        <w:rPr>
          <w:spacing w:val="-2"/>
          <w:kern w:val="20"/>
          <w:lang w:val="sr-Latn-RS"/>
        </w:rPr>
        <w:t xml:space="preserve">. </w:t>
      </w:r>
      <w:r w:rsidRPr="00A753D0">
        <w:rPr>
          <w:spacing w:val="-2"/>
          <w:kern w:val="20"/>
        </w:rPr>
        <w:t xml:space="preserve">Kratke putanje se uklanjaju jer dovode do lažnih pozitiva. </w:t>
      </w:r>
    </w:p>
    <w:p w:rsidR="00B21DE3" w:rsidRDefault="003E7C9A" w:rsidP="00A753D0">
      <w:pPr>
        <w:spacing w:before="40"/>
      </w:pPr>
      <w:r w:rsidRPr="00463C72">
        <w:t>Zahtev da svaka putanja ima barem jednu detekciju visokog skora sigurnosti obezbeđuje da putanja pri</w:t>
      </w:r>
      <w:r>
        <w:t>pada pravom objektu od interesa</w:t>
      </w:r>
      <w:r w:rsidR="00CD28A6">
        <w:t xml:space="preserve"> dok istovremeno koristi </w:t>
      </w:r>
      <w:r w:rsidRPr="00463C72">
        <w:t xml:space="preserve">detekcije malog skora sigurnosti u cilju generisanja kompletnih putanja objekata. </w:t>
      </w:r>
    </w:p>
    <w:p w:rsidR="00B21DE3" w:rsidRDefault="003E7C9A" w:rsidP="00A753D0">
      <w:pPr>
        <w:spacing w:before="40"/>
        <w:rPr>
          <w:lang w:val="en-US"/>
        </w:rPr>
      </w:pPr>
      <w:r w:rsidRPr="003E7C9A">
        <w:rPr>
          <w:lang w:val="en-US"/>
        </w:rPr>
        <w:t xml:space="preserve">Ulaz u algoritam čini skup detekcija objekata koji se pojavljuju u kadrovima video sekvence, što znači da je pre primene ovog algoritma neophodno prikupiti detekcije svih objekata čije putanje </w:t>
      </w:r>
      <w:r w:rsidRPr="003E7C9A">
        <w:rPr>
          <w:lang w:val="sr-Latn-RS"/>
        </w:rPr>
        <w:t>želimo</w:t>
      </w:r>
      <w:r w:rsidRPr="003E7C9A">
        <w:rPr>
          <w:lang w:val="en-US"/>
        </w:rPr>
        <w:t xml:space="preserve"> pratiti. </w:t>
      </w:r>
    </w:p>
    <w:p w:rsidR="00A93360" w:rsidRDefault="003E7C9A" w:rsidP="00A753D0">
      <w:pPr>
        <w:spacing w:before="40"/>
      </w:pPr>
      <w:r w:rsidRPr="003E7C9A">
        <w:rPr>
          <w:lang w:val="en-US"/>
        </w:rPr>
        <w:t>IOU alg</w:t>
      </w:r>
      <w:r w:rsidR="00C14C91">
        <w:rPr>
          <w:lang w:val="en-US"/>
        </w:rPr>
        <w:t>oritam je predstavljen slikom 1</w:t>
      </w:r>
      <w:r w:rsidRPr="003E7C9A">
        <w:rPr>
          <w:lang w:val="en-US"/>
        </w:rPr>
        <w:t xml:space="preserve"> na kojoj </w:t>
      </w:r>
      <m:oMath>
        <m:sSup>
          <m:sSupPr>
            <m:ctrlPr>
              <w:rPr>
                <w:rFonts w:ascii="Cambria Math" w:hAnsi="Cambria Math"/>
                <w:i/>
                <w:lang w:val="sr-Latn-RS"/>
              </w:rPr>
            </m:ctrlPr>
          </m:sSupPr>
          <m:e>
            <m:r>
              <w:rPr>
                <w:rFonts w:ascii="Cambria Math" w:hAnsi="Cambria Math"/>
                <w:lang w:val="sr-Latn-RS"/>
              </w:rPr>
              <m:t>D</m:t>
            </m:r>
          </m:e>
          <m:sup>
            <m:r>
              <w:rPr>
                <w:rFonts w:ascii="Cambria Math" w:hAnsi="Cambria Math"/>
                <w:lang w:val="sr-Latn-RS"/>
              </w:rPr>
              <m:t>f</m:t>
            </m:r>
          </m:sup>
        </m:sSup>
      </m:oMath>
      <w:r w:rsidRPr="003E7C9A">
        <w:rPr>
          <w:lang w:val="sr-Latn-RS"/>
        </w:rPr>
        <w:t xml:space="preserve"> </w:t>
      </w:r>
      <w:r w:rsidRPr="003E7C9A">
        <w:rPr>
          <w:lang w:val="en-US"/>
        </w:rPr>
        <w:t xml:space="preserve">označava detekcije u kadru </w:t>
      </w:r>
      <m:oMath>
        <m:r>
          <w:rPr>
            <w:rFonts w:ascii="Cambria Math" w:hAnsi="Cambria Math"/>
            <w:lang w:val="en-US"/>
          </w:rPr>
          <m:t>f</m:t>
        </m:r>
      </m:oMath>
      <w:r w:rsidRPr="003E7C9A">
        <w:rPr>
          <w:lang w:val="en-US"/>
        </w:rPr>
        <w:t xml:space="preserve">, </w:t>
      </w:r>
      <m:oMath>
        <m:sSub>
          <m:sSubPr>
            <m:ctrlPr>
              <w:rPr>
                <w:rFonts w:ascii="Cambria Math" w:hAnsi="Cambria Math"/>
                <w:i/>
                <w:lang w:val="sr-Latn-RS"/>
              </w:rPr>
            </m:ctrlPr>
          </m:sSubPr>
          <m:e>
            <m:r>
              <w:rPr>
                <w:rFonts w:ascii="Cambria Math" w:hAnsi="Cambria Math"/>
                <w:lang w:val="sr-Latn-RS"/>
              </w:rPr>
              <m:t>d</m:t>
            </m:r>
          </m:e>
          <m:sub>
            <m:r>
              <w:rPr>
                <w:rFonts w:ascii="Cambria Math" w:hAnsi="Cambria Math"/>
                <w:lang w:val="sr-Latn-RS"/>
              </w:rPr>
              <m:t>j</m:t>
            </m:r>
          </m:sub>
        </m:sSub>
      </m:oMath>
      <w:r w:rsidRPr="003E7C9A">
        <w:rPr>
          <w:lang w:val="sr-Latn-RS"/>
        </w:rPr>
        <w:t xml:space="preserve"> </w:t>
      </w:r>
      <w:r w:rsidRPr="003E7C9A">
        <w:rPr>
          <w:lang w:val="en-US"/>
        </w:rPr>
        <w:t xml:space="preserve">označava </w:t>
      </w:r>
      <w:r w:rsidRPr="003E7C9A">
        <w:rPr>
          <w:i/>
          <w:lang w:val="en-US"/>
        </w:rPr>
        <w:t>j</w:t>
      </w:r>
      <w:r w:rsidRPr="003E7C9A">
        <w:rPr>
          <w:lang w:val="en-US"/>
        </w:rPr>
        <w:t xml:space="preserve">-tu detekciju u tom kadru, </w:t>
      </w:r>
      <m:oMath>
        <m:sSub>
          <m:sSubPr>
            <m:ctrlPr>
              <w:rPr>
                <w:rFonts w:ascii="Cambria Math" w:hAnsi="Cambria Math"/>
                <w:i/>
                <w:lang w:val="sr-Latn-RS"/>
              </w:rPr>
            </m:ctrlPr>
          </m:sSubPr>
          <m:e>
            <m:r>
              <w:rPr>
                <w:rFonts w:ascii="Cambria Math" w:hAnsi="Cambria Math"/>
                <w:lang w:val="sr-Latn-RS"/>
              </w:rPr>
              <m:t>T</m:t>
            </m:r>
          </m:e>
          <m:sub>
            <m:r>
              <w:rPr>
                <w:rFonts w:ascii="Cambria Math" w:hAnsi="Cambria Math"/>
                <w:lang w:val="sr-Latn-RS"/>
              </w:rPr>
              <m:t>a</m:t>
            </m:r>
          </m:sub>
        </m:sSub>
      </m:oMath>
      <w:r w:rsidRPr="003E7C9A">
        <w:rPr>
          <w:lang w:val="sr-Latn-RS"/>
        </w:rPr>
        <w:t xml:space="preserve"> </w:t>
      </w:r>
      <w:r w:rsidRPr="003E7C9A">
        <w:rPr>
          <w:lang w:val="en-US"/>
        </w:rPr>
        <w:t xml:space="preserve">označava aktivne putanje, </w:t>
      </w:r>
      <m:oMath>
        <m:sSub>
          <m:sSubPr>
            <m:ctrlPr>
              <w:rPr>
                <w:rFonts w:ascii="Cambria Math" w:hAnsi="Cambria Math"/>
                <w:i/>
                <w:lang w:val="sr-Latn-RS"/>
              </w:rPr>
            </m:ctrlPr>
          </m:sSubPr>
          <m:e>
            <m:r>
              <w:rPr>
                <w:rFonts w:ascii="Cambria Math" w:hAnsi="Cambria Math"/>
                <w:lang w:val="sr-Latn-RS"/>
              </w:rPr>
              <m:t>T</m:t>
            </m:r>
          </m:e>
          <m:sub>
            <m:r>
              <w:rPr>
                <w:rFonts w:ascii="Cambria Math" w:hAnsi="Cambria Math"/>
                <w:lang w:val="sr-Latn-RS"/>
              </w:rPr>
              <m:t>f</m:t>
            </m:r>
          </m:sub>
        </m:sSub>
      </m:oMath>
      <w:r w:rsidRPr="003E7C9A">
        <w:rPr>
          <w:lang w:val="sr-Latn-RS"/>
        </w:rPr>
        <w:t xml:space="preserve"> </w:t>
      </w:r>
      <w:r w:rsidRPr="003E7C9A">
        <w:rPr>
          <w:lang w:val="en-US"/>
        </w:rPr>
        <w:t>završene putanje dok F označava ukupan broj kadrova u video sekvenci.</w:t>
      </w:r>
      <w:r w:rsidR="00891978">
        <w:t xml:space="preserve"> </w:t>
      </w:r>
    </w:p>
    <w:p w:rsidR="00B21DE3" w:rsidRDefault="00891978" w:rsidP="00A753D0">
      <w:pPr>
        <w:spacing w:before="40"/>
      </w:pPr>
      <w:r>
        <w:t>P</w:t>
      </w:r>
      <w:r w:rsidR="00C14C91" w:rsidRPr="00C14C91">
        <w:t>rilikom incijalizacije</w:t>
      </w:r>
      <w:r>
        <w:t xml:space="preserve"> se</w:t>
      </w:r>
      <w:r w:rsidR="00ED207C">
        <w:t xml:space="preserve"> vrši fil</w:t>
      </w:r>
      <w:r w:rsidR="00C14C91" w:rsidRPr="00C14C91">
        <w:t>triranje</w:t>
      </w:r>
      <w:r w:rsidR="00C14C91">
        <w:t xml:space="preserve"> </w:t>
      </w:r>
      <w:r w:rsidR="00C14C91" w:rsidRPr="00C14C91">
        <w:t xml:space="preserve">detekcija čiji je skor sigurnosti manji od </w:t>
      </w:r>
      <m:oMath>
        <m:sSub>
          <m:sSubPr>
            <m:ctrlPr>
              <w:rPr>
                <w:rFonts w:ascii="Cambria Math" w:hAnsi="Cambria Math"/>
                <w:i/>
                <w:lang w:val="sr-Latn-RS"/>
              </w:rPr>
            </m:ctrlPr>
          </m:sSubPr>
          <m:e>
            <m:r>
              <w:rPr>
                <w:rFonts w:ascii="Cambria Math" w:hAnsi="Cambria Math"/>
                <w:lang w:val="sr-Latn-RS"/>
              </w:rPr>
              <m:t>σ</m:t>
            </m:r>
          </m:e>
          <m:sub>
            <m:r>
              <w:rPr>
                <w:rFonts w:ascii="Cambria Math" w:hAnsi="Cambria Math"/>
                <w:lang w:val="sr-Latn-RS"/>
              </w:rPr>
              <m:t>l</m:t>
            </m:r>
          </m:sub>
        </m:sSub>
      </m:oMath>
      <w:r w:rsidR="00C14C91" w:rsidRPr="00C14C91">
        <w:t xml:space="preserve"> praga čime se, pre samog izvršavanja algoritma, vrši eliminacija detekcija malih skorova sigurnosti koje bi potencijalno dovele do lažnih pozitiva. Sveukupna kompleksnost ovog algoritma je veoma mala u odnosu na druge popularne sisteme za praćenje objekata. </w:t>
      </w:r>
    </w:p>
    <w:p w:rsidR="00B21DE3" w:rsidRDefault="00C14C91" w:rsidP="00A753D0">
      <w:pPr>
        <w:spacing w:before="40"/>
      </w:pPr>
      <w:r w:rsidRPr="00C14C91">
        <w:t>Kako ovaj algoritam ne koristi nikakve vizuelne infor</w:t>
      </w:r>
      <w:r w:rsidR="00A753D0">
        <w:softHyphen/>
      </w:r>
      <w:r w:rsidRPr="00C14C91">
        <w:t>macije, može se posmatrati kao jednostavan proces filtri</w:t>
      </w:r>
      <w:r w:rsidR="00A753D0">
        <w:softHyphen/>
      </w:r>
      <w:r w:rsidRPr="00C14C91">
        <w:t>ranja na nivou detekcija. Ovo znači da je pri online upo</w:t>
      </w:r>
      <w:r w:rsidR="00A753D0">
        <w:softHyphen/>
      </w:r>
      <w:r w:rsidRPr="00C14C91">
        <w:t>trebi IOU algoritma za praćenje, u kombinaciji sa detek</w:t>
      </w:r>
      <w:r w:rsidR="00A753D0">
        <w:softHyphen/>
      </w:r>
      <w:r w:rsidRPr="00C14C91">
        <w:t xml:space="preserve">torom </w:t>
      </w:r>
      <w:r w:rsidR="00145FDF">
        <w:t>visokih</w:t>
      </w:r>
      <w:r w:rsidRPr="00C14C91">
        <w:t xml:space="preserve"> performansi, računska zahtevnost ovog algoritma zanemarljiva. </w:t>
      </w:r>
    </w:p>
    <w:p w:rsidR="00B21DE3" w:rsidRDefault="00C14C91" w:rsidP="00A753D0">
      <w:pPr>
        <w:spacing w:before="40"/>
      </w:pPr>
      <w:r w:rsidRPr="00C14C91">
        <w:t>Ukoliko se algoritam izvršava oflajn, sa prethodno proce</w:t>
      </w:r>
      <w:r w:rsidR="00A753D0">
        <w:softHyphen/>
      </w:r>
      <w:r w:rsidRPr="00C14C91">
        <w:t>sovanim detekcijama, se mo</w:t>
      </w:r>
      <w:r w:rsidR="00B72E22">
        <w:t>že postići izvršavanje od 100 kadrova u sekundi (</w:t>
      </w:r>
      <w:r w:rsidR="00AF2D7B">
        <w:rPr>
          <w:i/>
        </w:rPr>
        <w:t>engl.</w:t>
      </w:r>
      <w:r w:rsidR="00B72E22">
        <w:rPr>
          <w:i/>
        </w:rPr>
        <w:t xml:space="preserve"> F</w:t>
      </w:r>
      <w:r w:rsidR="00541CC5">
        <w:rPr>
          <w:i/>
        </w:rPr>
        <w:t>r</w:t>
      </w:r>
      <w:r w:rsidR="00B72E22">
        <w:rPr>
          <w:i/>
        </w:rPr>
        <w:t>ames per second – fps)</w:t>
      </w:r>
      <w:r w:rsidRPr="00C14C91">
        <w:t xml:space="preserve">. </w:t>
      </w:r>
    </w:p>
    <w:p w:rsidR="00C14C91" w:rsidRPr="00C14C91" w:rsidRDefault="00C14C91" w:rsidP="00A753D0">
      <w:pPr>
        <w:spacing w:before="40"/>
        <w:rPr>
          <w:lang w:val="en-US"/>
        </w:rPr>
      </w:pPr>
      <w:r w:rsidRPr="00C14C91">
        <w:t>Takođe je bitno napomenuti da se, zahva</w:t>
      </w:r>
      <w:r w:rsidR="00AF2D7B">
        <w:t>lju</w:t>
      </w:r>
      <w:r w:rsidR="00ED207C">
        <w:t>ju</w:t>
      </w:r>
      <w:r w:rsidR="00AF2D7B">
        <w:t xml:space="preserve">ći brzini ovog algoritma, na </w:t>
      </w:r>
      <w:r w:rsidRPr="00C14C91">
        <w:t>ovu metodu mogu dodati i druge komponente za praćenje objekata, [</w:t>
      </w:r>
      <w:r w:rsidRPr="00C03278">
        <w:t>1</w:t>
      </w:r>
      <w:r w:rsidRPr="00C14C91">
        <w:t>].</w:t>
      </w:r>
      <w:r>
        <w:t xml:space="preserve"> </w:t>
      </w:r>
    </w:p>
    <w:p w:rsidR="005F6E27" w:rsidRDefault="003E7C9A" w:rsidP="005F6E27">
      <w:pPr>
        <w:keepNext/>
      </w:pPr>
      <w:r>
        <w:rPr>
          <w:rFonts w:asciiTheme="majorHAnsi" w:hAnsiTheme="majorHAnsi"/>
          <w:noProof/>
          <w:szCs w:val="24"/>
          <w:lang w:eastAsia="en-GB"/>
        </w:rPr>
        <w:lastRenderedPageBreak/>
        <w:drawing>
          <wp:inline distT="0" distB="0" distL="0" distR="0" wp14:anchorId="01B1BC53" wp14:editId="1A926E49">
            <wp:extent cx="3019425" cy="3371083"/>
            <wp:effectExtent l="0" t="0" r="0" b="12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U ALGORITAM.png"/>
                    <pic:cNvPicPr/>
                  </pic:nvPicPr>
                  <pic:blipFill rotWithShape="1">
                    <a:blip r:embed="rId10">
                      <a:extLst>
                        <a:ext uri="{BEBA8EAE-BF5A-486C-A8C5-ECC9F3942E4B}">
                          <a14:imgProps xmlns:a14="http://schemas.microsoft.com/office/drawing/2010/main">
                            <a14:imgLayer r:embed="rId11">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l="3164" r="8833"/>
                    <a:stretch/>
                  </pic:blipFill>
                  <pic:spPr bwMode="auto">
                    <a:xfrm>
                      <a:off x="0" y="0"/>
                      <a:ext cx="3019425" cy="3371083"/>
                    </a:xfrm>
                    <a:prstGeom prst="rect">
                      <a:avLst/>
                    </a:prstGeom>
                    <a:ln>
                      <a:noFill/>
                    </a:ln>
                    <a:extLst>
                      <a:ext uri="{53640926-AAD7-44D8-BBD7-CCE9431645EC}">
                        <a14:shadowObscured xmlns:a14="http://schemas.microsoft.com/office/drawing/2010/main"/>
                      </a:ext>
                    </a:extLst>
                  </pic:spPr>
                </pic:pic>
              </a:graphicData>
            </a:graphic>
          </wp:inline>
        </w:drawing>
      </w:r>
    </w:p>
    <w:p w:rsidR="00F67357" w:rsidRDefault="005F6E27" w:rsidP="00A753D0">
      <w:pPr>
        <w:spacing w:before="120"/>
        <w:jc w:val="center"/>
        <w:rPr>
          <w:lang w:val="sr-Latn-RS"/>
        </w:rPr>
      </w:pPr>
      <w:r>
        <w:t xml:space="preserve">Slika 1. </w:t>
      </w:r>
      <w:r w:rsidRPr="005F6E27">
        <w:rPr>
          <w:i/>
        </w:rPr>
        <w:t xml:space="preserve">IOU algoritam za praćenje objekata u videu </w:t>
      </w:r>
      <w:r w:rsidR="00C932E4">
        <w:rPr>
          <w:i/>
          <w:lang w:val="en-US"/>
        </w:rPr>
        <w:t>[1</w:t>
      </w:r>
      <w:r w:rsidRPr="00594F70">
        <w:rPr>
          <w:i/>
          <w:lang w:val="en-US"/>
        </w:rPr>
        <w:t>]</w:t>
      </w:r>
    </w:p>
    <w:p w:rsidR="00F67357" w:rsidRDefault="00F67357" w:rsidP="00F67357">
      <w:pPr>
        <w:rPr>
          <w:rFonts w:asciiTheme="majorHAnsi" w:hAnsiTheme="majorHAnsi"/>
          <w:szCs w:val="24"/>
        </w:rPr>
      </w:pPr>
    </w:p>
    <w:p w:rsidR="00F67357" w:rsidRPr="00F67357" w:rsidRDefault="0049695D" w:rsidP="00892F23">
      <w:pPr>
        <w:spacing w:after="240"/>
        <w:rPr>
          <w:rFonts w:asciiTheme="majorHAnsi" w:hAnsiTheme="majorHAnsi"/>
          <w:b/>
          <w:szCs w:val="24"/>
        </w:rPr>
      </w:pPr>
      <w:r>
        <w:rPr>
          <w:rFonts w:asciiTheme="majorHAnsi" w:hAnsiTheme="majorHAnsi"/>
          <w:b/>
          <w:szCs w:val="24"/>
        </w:rPr>
        <w:t>4</w:t>
      </w:r>
      <w:r w:rsidR="00F67357">
        <w:rPr>
          <w:rFonts w:asciiTheme="majorHAnsi" w:hAnsiTheme="majorHAnsi"/>
          <w:b/>
          <w:szCs w:val="24"/>
        </w:rPr>
        <w:t>. DETRAC PROTOKOL ZA EVALUACIJU</w:t>
      </w:r>
    </w:p>
    <w:p w:rsidR="00CD28A6" w:rsidRDefault="005F6E27" w:rsidP="00A93360">
      <w:pPr>
        <w:spacing w:before="240"/>
        <w:rPr>
          <w:lang w:val="en-US"/>
        </w:rPr>
      </w:pPr>
      <w:r w:rsidRPr="005F6E27">
        <w:rPr>
          <w:lang w:val="sr-Latn-RS"/>
        </w:rPr>
        <w:t>Evaluacija performansi sistema za praćenje objekata je neophodna radi procene uspešnosti njegovog rada. Tako</w:t>
      </w:r>
      <w:r w:rsidR="00A93360">
        <w:rPr>
          <w:lang w:val="sr-Latn-RS"/>
        </w:rPr>
        <w:softHyphen/>
      </w:r>
      <w:r w:rsidRPr="005F6E27">
        <w:rPr>
          <w:lang w:val="sr-Latn-RS"/>
        </w:rPr>
        <w:t>đe je veoma značajna kao metoda koja omogućava pore</w:t>
      </w:r>
      <w:r w:rsidR="00A93360">
        <w:rPr>
          <w:lang w:val="sr-Latn-RS"/>
        </w:rPr>
        <w:softHyphen/>
      </w:r>
      <w:r w:rsidRPr="005F6E27">
        <w:rPr>
          <w:lang w:val="sr-Latn-RS"/>
        </w:rPr>
        <w:t xml:space="preserve">đenje </w:t>
      </w:r>
      <w:r w:rsidR="00145FDF">
        <w:rPr>
          <w:lang w:val="sr-Latn-RS"/>
        </w:rPr>
        <w:t xml:space="preserve">različitih sistema za praćenje </w:t>
      </w:r>
      <w:r w:rsidRPr="005F6E27">
        <w:rPr>
          <w:lang w:val="sr-Latn-RS"/>
        </w:rPr>
        <w:t>i njihovu standardiza</w:t>
      </w:r>
      <w:r w:rsidR="00A93360">
        <w:rPr>
          <w:lang w:val="sr-Latn-RS"/>
        </w:rPr>
        <w:softHyphen/>
      </w:r>
      <w:r w:rsidRPr="005F6E27">
        <w:rPr>
          <w:lang w:val="sr-Latn-RS"/>
        </w:rPr>
        <w:t>ciju</w:t>
      </w:r>
      <w:r w:rsidR="00145FDF">
        <w:rPr>
          <w:lang w:val="sr-Latn-RS"/>
        </w:rPr>
        <w:t xml:space="preserve">. </w:t>
      </w:r>
      <w:r>
        <w:rPr>
          <w:lang w:val="sr-Latn-RS"/>
        </w:rPr>
        <w:t>V</w:t>
      </w:r>
      <w:r w:rsidRPr="005F6E27">
        <w:rPr>
          <w:lang w:val="sr-Latn-RS"/>
        </w:rPr>
        <w:t>ećina sistema za evaluaciju podrazumeva zasebnu evaluaciju performansi sistema za detekciju objekata i sistema za praćenje objekata. Sistemi za praćenje objekata se obično evaluiraju upotrebom iste metode za detekciju</w:t>
      </w:r>
      <w:r w:rsidR="00594F70">
        <w:rPr>
          <w:lang w:val="sr-Latn-RS"/>
        </w:rPr>
        <w:t xml:space="preserve"> objekata</w:t>
      </w:r>
      <w:r w:rsidRPr="005F6E27">
        <w:rPr>
          <w:lang w:val="sr-Latn-RS"/>
        </w:rPr>
        <w:t>, a samim tim i istih detekcija. Iako je ova strategija opšte prihvaćena u literaturi i daje koris</w:t>
      </w:r>
      <w:r w:rsidR="00ED207C">
        <w:rPr>
          <w:lang w:val="sr-Latn-RS"/>
        </w:rPr>
        <w:t>t</w:t>
      </w:r>
      <w:r w:rsidRPr="005F6E27">
        <w:rPr>
          <w:lang w:val="sr-Latn-RS"/>
        </w:rPr>
        <w:t xml:space="preserve">an uvid u sisteme za praćenje </w:t>
      </w:r>
      <w:r w:rsidR="00594F70">
        <w:rPr>
          <w:lang w:val="sr-Latn-RS"/>
        </w:rPr>
        <w:t>velikog broja</w:t>
      </w:r>
      <w:r w:rsidRPr="005F6E27">
        <w:rPr>
          <w:lang w:val="sr-Latn-RS"/>
        </w:rPr>
        <w:t xml:space="preserve"> objekata u video sekvencama, obično je nedovoljna za potpunu analizu ovih sistema. Konkretno,</w:t>
      </w:r>
      <w:r w:rsidR="00891978">
        <w:rPr>
          <w:lang w:val="sr-Latn-RS"/>
        </w:rPr>
        <w:t xml:space="preserve"> veoma je bitno razumeti uticaj performansi detektora na celokupan sistem</w:t>
      </w:r>
      <w:r w:rsidRPr="005F6E27">
        <w:rPr>
          <w:lang w:val="sr-Latn-RS"/>
        </w:rPr>
        <w:t xml:space="preserve"> za praćenje objek</w:t>
      </w:r>
      <w:r w:rsidR="00891978">
        <w:rPr>
          <w:lang w:val="sr-Latn-RS"/>
        </w:rPr>
        <w:t>ata. O</w:t>
      </w:r>
      <w:r w:rsidRPr="005F6E27">
        <w:rPr>
          <w:lang w:val="sr-Latn-RS"/>
        </w:rPr>
        <w:t>vo je moguće ostvariti primenom sistema za evaluaciju koji zajedno analizira rad detektora objekata i sistema za praćenje objekata, [</w:t>
      </w:r>
      <w:r w:rsidR="00201EA5">
        <w:rPr>
          <w:lang w:val="sr-Latn-RS"/>
        </w:rPr>
        <w:t>3</w:t>
      </w:r>
      <w:r w:rsidRPr="005F6E27">
        <w:rPr>
          <w:lang w:val="sr-Latn-RS"/>
        </w:rPr>
        <w:t>]. Jedan od ovakvih sistema je</w:t>
      </w:r>
      <w:r w:rsidR="00A93360">
        <w:rPr>
          <w:lang w:val="sr-Latn-RS"/>
        </w:rPr>
        <w:t>ste</w:t>
      </w:r>
      <w:r w:rsidRPr="005F6E27">
        <w:rPr>
          <w:lang w:val="sr-Latn-RS"/>
        </w:rPr>
        <w:t xml:space="preserve"> DETRAC </w:t>
      </w:r>
      <w:r w:rsidR="0028634A">
        <w:rPr>
          <w:lang w:val="sr-Latn-RS"/>
        </w:rPr>
        <w:t>protokol</w:t>
      </w:r>
      <w:r w:rsidRPr="005F6E27">
        <w:rPr>
          <w:lang w:val="sr-Latn-RS"/>
        </w:rPr>
        <w:t xml:space="preserve"> za evaluaciju</w:t>
      </w:r>
      <w:r>
        <w:rPr>
          <w:lang w:val="sr-Latn-RS"/>
        </w:rPr>
        <w:t>.</w:t>
      </w:r>
      <w:r w:rsidR="00DD3A9A">
        <w:rPr>
          <w:lang w:val="sr-Latn-RS"/>
        </w:rPr>
        <w:t xml:space="preserve"> </w:t>
      </w:r>
      <w:r w:rsidR="00DD3A9A" w:rsidRPr="00DD3A9A">
        <w:rPr>
          <w:lang w:val="en-US"/>
        </w:rPr>
        <w:t>DETRAC protokol za evaluaciju je zasnovan na DETRAC skupu</w:t>
      </w:r>
      <w:r w:rsidR="00ED207C">
        <w:rPr>
          <w:lang w:val="en-US"/>
        </w:rPr>
        <w:t xml:space="preserve"> podataka koji se sastoji od </w:t>
      </w:r>
      <w:r w:rsidR="00DD3A9A" w:rsidRPr="00DD3A9A">
        <w:rPr>
          <w:lang w:val="en-US"/>
        </w:rPr>
        <w:t>100 video sekvenci</w:t>
      </w:r>
      <w:r w:rsidR="00DD3A9A">
        <w:rPr>
          <w:lang w:val="en-US"/>
        </w:rPr>
        <w:t>.</w:t>
      </w:r>
      <w:r w:rsidRPr="005F6E27">
        <w:rPr>
          <w:lang w:val="sr-Latn-RS"/>
        </w:rPr>
        <w:t xml:space="preserve"> </w:t>
      </w:r>
      <w:r w:rsidR="00DD3A9A" w:rsidRPr="00DD3A9A">
        <w:rPr>
          <w:lang w:val="en-US"/>
        </w:rPr>
        <w:t xml:space="preserve">Sve sekvence su </w:t>
      </w:r>
      <w:r w:rsidR="00CD28A6">
        <w:rPr>
          <w:lang w:val="en-US"/>
        </w:rPr>
        <w:t xml:space="preserve">snimane sa frekvencijom </w:t>
      </w:r>
      <w:r w:rsidR="00DD3A9A" w:rsidRPr="00DD3A9A">
        <w:rPr>
          <w:lang w:val="en-US"/>
        </w:rPr>
        <w:t>od 25</w:t>
      </w:r>
      <w:r w:rsidR="009A6ED9">
        <w:rPr>
          <w:lang w:val="en-US"/>
        </w:rPr>
        <w:t xml:space="preserve">fps </w:t>
      </w:r>
      <w:r w:rsidR="00DD3A9A" w:rsidRPr="00DD3A9A">
        <w:rPr>
          <w:lang w:val="en-US"/>
        </w:rPr>
        <w:t xml:space="preserve">pri čemu rezolucija svakog pojedinačnog kadra iznosi 960x540 piksela. Postoji više od 140 hiljada kadrova, 8,250 ručno anotiranih </w:t>
      </w:r>
      <w:r w:rsidR="005D0181">
        <w:rPr>
          <w:lang w:val="en-US"/>
        </w:rPr>
        <w:t xml:space="preserve">motornih </w:t>
      </w:r>
      <w:r w:rsidR="00DD3A9A" w:rsidRPr="00DD3A9A">
        <w:rPr>
          <w:lang w:val="en-US"/>
        </w:rPr>
        <w:t>vozila i 1.21 miliona anotiranih okvira ob</w:t>
      </w:r>
      <w:r w:rsidR="00145FDF">
        <w:rPr>
          <w:lang w:val="en-US"/>
        </w:rPr>
        <w:t>jekata u DETRAC skupu podataka.</w:t>
      </w:r>
      <w:r w:rsidR="00DD3A9A" w:rsidRPr="00DD3A9A">
        <w:rPr>
          <w:lang w:val="en-US"/>
        </w:rPr>
        <w:t xml:space="preserve"> DETRAC </w:t>
      </w:r>
      <w:r w:rsidR="00376814">
        <w:rPr>
          <w:lang w:val="en-US"/>
        </w:rPr>
        <w:t>skup</w:t>
      </w:r>
      <w:r w:rsidR="00CD28A6">
        <w:rPr>
          <w:lang w:val="en-US"/>
        </w:rPr>
        <w:t xml:space="preserve"> podataka je podeljen</w:t>
      </w:r>
      <w:r w:rsidR="00DD3A9A" w:rsidRPr="00DD3A9A">
        <w:rPr>
          <w:lang w:val="en-US"/>
        </w:rPr>
        <w:t xml:space="preserve"> na skup za obuku i skup za testiranje,</w:t>
      </w:r>
      <w:r w:rsidR="003E7508">
        <w:rPr>
          <w:lang w:val="en-US"/>
        </w:rPr>
        <w:t xml:space="preserve"> koji se sastoje od 60 i 40 video sekvenci, respektivno</w:t>
      </w:r>
      <w:r w:rsidR="00DD3A9A">
        <w:rPr>
          <w:lang w:val="en-US"/>
        </w:rPr>
        <w:t xml:space="preserve">.  </w:t>
      </w:r>
    </w:p>
    <w:p w:rsidR="00A93360" w:rsidRDefault="00DD3A9A" w:rsidP="00DD3A9A">
      <w:pPr>
        <w:rPr>
          <w:lang w:val="sr-Latn-RS"/>
        </w:rPr>
      </w:pPr>
      <w:r>
        <w:rPr>
          <w:lang w:val="en-US"/>
        </w:rPr>
        <w:t>U osnovne metrike za evaluaciju peformansi algoritama za asocijaciju detekcija spadaju</w:t>
      </w:r>
      <w:r w:rsidR="00152B9F">
        <w:rPr>
          <w:lang w:val="en-US"/>
        </w:rPr>
        <w:t xml:space="preserve">, </w:t>
      </w:r>
      <w:r w:rsidR="00152B9F">
        <w:rPr>
          <w:iCs/>
          <w:lang w:val="en-US"/>
        </w:rPr>
        <w:t>[3]</w:t>
      </w:r>
      <w:r>
        <w:rPr>
          <w:lang w:val="en-US"/>
        </w:rPr>
        <w:t>: primarno pra</w:t>
      </w:r>
      <w:r>
        <w:rPr>
          <w:lang w:val="sr-Latn-RS"/>
        </w:rPr>
        <w:t xml:space="preserve">ćeni objekti </w:t>
      </w:r>
      <w:r w:rsidRPr="00DD3A9A">
        <w:rPr>
          <w:lang w:val="en-US"/>
        </w:rPr>
        <w:t>(</w:t>
      </w:r>
      <w:r w:rsidR="00AF2D7B">
        <w:rPr>
          <w:i/>
          <w:lang w:val="en-US"/>
        </w:rPr>
        <w:t>engl.</w:t>
      </w:r>
      <w:r w:rsidRPr="00DD3A9A">
        <w:rPr>
          <w:i/>
          <w:lang w:val="en-US"/>
        </w:rPr>
        <w:t xml:space="preserve"> Mostly Tracked – MT</w:t>
      </w:r>
      <w:r w:rsidRPr="00DD3A9A">
        <w:rPr>
          <w:lang w:val="en-US"/>
        </w:rPr>
        <w:t>)</w:t>
      </w:r>
      <w:r>
        <w:rPr>
          <w:lang w:val="en-US"/>
        </w:rPr>
        <w:t>, p</w:t>
      </w:r>
      <w:r w:rsidRPr="00DD3A9A">
        <w:rPr>
          <w:lang w:val="en-US"/>
        </w:rPr>
        <w:t>rimarno promašeni objek</w:t>
      </w:r>
      <w:r w:rsidR="00145FDF">
        <w:rPr>
          <w:lang w:val="en-US"/>
        </w:rPr>
        <w:t xml:space="preserve">ti </w:t>
      </w:r>
      <w:r w:rsidRPr="00DD3A9A">
        <w:rPr>
          <w:lang w:val="en-US"/>
        </w:rPr>
        <w:t>(</w:t>
      </w:r>
      <w:r w:rsidR="00AF2D7B">
        <w:rPr>
          <w:i/>
          <w:lang w:val="en-US"/>
        </w:rPr>
        <w:t>engl.</w:t>
      </w:r>
      <w:r w:rsidRPr="00DD3A9A">
        <w:rPr>
          <w:i/>
          <w:lang w:val="en-US"/>
        </w:rPr>
        <w:t xml:space="preserve"> Mostly Lost – ML</w:t>
      </w:r>
      <w:r w:rsidRPr="00DD3A9A">
        <w:rPr>
          <w:lang w:val="en-US"/>
        </w:rPr>
        <w:t>)</w:t>
      </w:r>
      <w:r>
        <w:rPr>
          <w:lang w:val="en-US"/>
        </w:rPr>
        <w:t>, p</w:t>
      </w:r>
      <w:r w:rsidRPr="00DD3A9A">
        <w:rPr>
          <w:lang w:val="en-US"/>
        </w:rPr>
        <w:t>romene identiteta (</w:t>
      </w:r>
      <w:r w:rsidR="00AF2D7B">
        <w:rPr>
          <w:i/>
          <w:lang w:val="en-US"/>
        </w:rPr>
        <w:t>engl.</w:t>
      </w:r>
      <w:r w:rsidRPr="00DD3A9A">
        <w:rPr>
          <w:i/>
          <w:lang w:val="en-US"/>
        </w:rPr>
        <w:t xml:space="preserve"> Identity Switches - IDS</w:t>
      </w:r>
      <w:r w:rsidRPr="00DD3A9A">
        <w:rPr>
          <w:lang w:val="en-US"/>
        </w:rPr>
        <w:t>)</w:t>
      </w:r>
      <w:r>
        <w:rPr>
          <w:lang w:val="en-US"/>
        </w:rPr>
        <w:t>, f</w:t>
      </w:r>
      <w:r w:rsidRPr="00DD3A9A">
        <w:rPr>
          <w:lang w:val="en-US"/>
        </w:rPr>
        <w:t>ragmenti trajektorija objekata (</w:t>
      </w:r>
      <w:r w:rsidR="00AF2D7B" w:rsidRPr="00594F70">
        <w:rPr>
          <w:i/>
          <w:lang w:val="en-US"/>
        </w:rPr>
        <w:t>engl.</w:t>
      </w:r>
      <w:r w:rsidRPr="00594F70">
        <w:rPr>
          <w:i/>
          <w:lang w:val="en-US"/>
        </w:rPr>
        <w:t xml:space="preserve"> Fragmentations of Target trajectories – FM</w:t>
      </w:r>
      <w:r w:rsidRPr="00DD3A9A">
        <w:rPr>
          <w:lang w:val="en-US"/>
        </w:rPr>
        <w:t>)</w:t>
      </w:r>
      <w:r>
        <w:rPr>
          <w:lang w:val="en-US"/>
        </w:rPr>
        <w:t>, l</w:t>
      </w:r>
      <w:r w:rsidRPr="00DD3A9A">
        <w:rPr>
          <w:lang w:val="en-US"/>
        </w:rPr>
        <w:t>ažni pozitivi (</w:t>
      </w:r>
      <w:r w:rsidR="00AF2D7B">
        <w:rPr>
          <w:i/>
          <w:lang w:val="en-US"/>
        </w:rPr>
        <w:t>engl.</w:t>
      </w:r>
      <w:r w:rsidRPr="00DD3A9A">
        <w:rPr>
          <w:i/>
          <w:lang w:val="en-US"/>
        </w:rPr>
        <w:t xml:space="preserve"> False positives – FP</w:t>
      </w:r>
      <w:r>
        <w:rPr>
          <w:lang w:val="en-US"/>
        </w:rPr>
        <w:t>), l</w:t>
      </w:r>
      <w:r w:rsidRPr="00DD3A9A">
        <w:rPr>
          <w:lang w:val="en-US"/>
        </w:rPr>
        <w:t xml:space="preserve">ažni </w:t>
      </w:r>
      <w:r w:rsidRPr="00DD3A9A">
        <w:rPr>
          <w:lang w:val="en-US"/>
        </w:rPr>
        <w:lastRenderedPageBreak/>
        <w:t>negativi (</w:t>
      </w:r>
      <w:r w:rsidR="00AF2D7B">
        <w:rPr>
          <w:i/>
          <w:lang w:val="en-US"/>
        </w:rPr>
        <w:t>engl.</w:t>
      </w:r>
      <w:r w:rsidRPr="00DD3A9A">
        <w:rPr>
          <w:i/>
          <w:lang w:val="en-US"/>
        </w:rPr>
        <w:t xml:space="preserve"> False negatives – FN</w:t>
      </w:r>
      <w:r>
        <w:rPr>
          <w:lang w:val="en-US"/>
        </w:rPr>
        <w:t>), t</w:t>
      </w:r>
      <w:r w:rsidRPr="00DD3A9A">
        <w:rPr>
          <w:lang w:val="en-US"/>
        </w:rPr>
        <w:t>ačnost (</w:t>
      </w:r>
      <w:r w:rsidR="00AF2D7B">
        <w:rPr>
          <w:i/>
          <w:lang w:val="en-US"/>
        </w:rPr>
        <w:t>engl.</w:t>
      </w:r>
      <w:r w:rsidRPr="00DD3A9A">
        <w:rPr>
          <w:i/>
          <w:lang w:val="en-US"/>
        </w:rPr>
        <w:t xml:space="preserve"> Multi-Object Tracking Accuracy - MOTA</w:t>
      </w:r>
      <w:r>
        <w:rPr>
          <w:lang w:val="en-US"/>
        </w:rPr>
        <w:t>) i p</w:t>
      </w:r>
      <w:r w:rsidRPr="00DD3A9A">
        <w:rPr>
          <w:lang w:val="en-US"/>
        </w:rPr>
        <w:t>reciznost (</w:t>
      </w:r>
      <w:r w:rsidR="00AF2D7B">
        <w:rPr>
          <w:i/>
          <w:lang w:val="en-US"/>
        </w:rPr>
        <w:t>engl.</w:t>
      </w:r>
      <w:r w:rsidR="00892F23">
        <w:rPr>
          <w:i/>
          <w:lang w:val="en-US"/>
        </w:rPr>
        <w:t xml:space="preserve"> Mult- Object Tracking </w:t>
      </w:r>
      <w:r w:rsidRPr="00DD3A9A">
        <w:rPr>
          <w:i/>
          <w:lang w:val="en-US"/>
        </w:rPr>
        <w:t>Precision - MOTP</w:t>
      </w:r>
      <w:r w:rsidRPr="00DD3A9A">
        <w:rPr>
          <w:lang w:val="en-US"/>
        </w:rPr>
        <w:t>)</w:t>
      </w:r>
      <w:r w:rsidR="00892F23">
        <w:rPr>
          <w:lang w:val="en-US"/>
        </w:rPr>
        <w:t xml:space="preserve">. </w:t>
      </w:r>
      <w:r w:rsidRPr="00DD3A9A">
        <w:rPr>
          <w:lang w:val="sr-Latn-RS"/>
        </w:rPr>
        <w:t>FP metrika predstavlja broj izlaza algoritma za asocijaciju detekcija koji predstavljaju lažne pozitive dok FN predstavlja broj objekata koji su promašeni od strane bilo koje trajektorije u svakom kadru tj. broj lažnih negativa. IDS metrika opisuje koliko puta se odgovarajuća oznaka identiteta objekta koji se prati, tj. njegove trajektorije, promenila. FM definiše koliko puta je trajektorija objekta koji se prati prekinuta. IDS i FM metrike definišu tačnost praćenih trajektorija. ML i MT metrike opisuju procenat praćenih trajektorija koji je manji od 20% i veći od 80% ukupne anotirane trajektorije objekta, respektivno</w:t>
      </w:r>
      <w:r>
        <w:rPr>
          <w:lang w:val="sr-Latn-RS"/>
        </w:rPr>
        <w:t xml:space="preserve">. </w:t>
      </w:r>
    </w:p>
    <w:p w:rsidR="00DD3A9A" w:rsidRDefault="00DD3A9A" w:rsidP="0072793B">
      <w:pPr>
        <w:spacing w:before="60"/>
        <w:rPr>
          <w:lang w:val="sr-Latn-RS"/>
        </w:rPr>
      </w:pPr>
      <w:r>
        <w:rPr>
          <w:lang w:val="sr-Latn-RS"/>
        </w:rPr>
        <w:t>Na osnovu opisanih osnovnih metrika koje se upotreblja</w:t>
      </w:r>
      <w:r w:rsidR="00A93360">
        <w:rPr>
          <w:lang w:val="sr-Latn-RS"/>
        </w:rPr>
        <w:softHyphen/>
      </w:r>
      <w:r>
        <w:rPr>
          <w:lang w:val="sr-Latn-RS"/>
        </w:rPr>
        <w:t>vaju u cilju evaluacije performansi algoritama za asocija</w:t>
      </w:r>
      <w:r w:rsidR="00A93360">
        <w:rPr>
          <w:lang w:val="sr-Latn-RS"/>
        </w:rPr>
        <w:softHyphen/>
      </w:r>
      <w:r>
        <w:rPr>
          <w:lang w:val="sr-Latn-RS"/>
        </w:rPr>
        <w:t>ciju detekcija se za sve sekvence skupa podataka izraču</w:t>
      </w:r>
      <w:r w:rsidR="00A93360">
        <w:rPr>
          <w:lang w:val="sr-Latn-RS"/>
        </w:rPr>
        <w:softHyphen/>
      </w:r>
      <w:r>
        <w:rPr>
          <w:lang w:val="sr-Latn-RS"/>
        </w:rPr>
        <w:t>navaju DETRAC MOT metrike. DETRAC MOT metrike uzimaju u obzir rad detektora i rad algo</w:t>
      </w:r>
      <w:r w:rsidR="00CD28A6">
        <w:rPr>
          <w:lang w:val="sr-Latn-RS"/>
        </w:rPr>
        <w:t>ritma za asoci</w:t>
      </w:r>
      <w:r w:rsidR="00A93360">
        <w:rPr>
          <w:lang w:val="sr-Latn-RS"/>
        </w:rPr>
        <w:softHyphen/>
      </w:r>
      <w:r w:rsidR="00CD28A6">
        <w:rPr>
          <w:lang w:val="sr-Latn-RS"/>
        </w:rPr>
        <w:t xml:space="preserve">jaciju detekcija i definisane su </w:t>
      </w:r>
      <w:r>
        <w:rPr>
          <w:lang w:val="sr-Latn-RS"/>
        </w:rPr>
        <w:t>u zavisnosti od krive pre</w:t>
      </w:r>
      <w:r w:rsidR="00A93360">
        <w:rPr>
          <w:lang w:val="sr-Latn-RS"/>
        </w:rPr>
        <w:softHyphen/>
      </w:r>
      <w:r>
        <w:rPr>
          <w:lang w:val="sr-Latn-RS"/>
        </w:rPr>
        <w:t>ciz</w:t>
      </w:r>
      <w:r w:rsidR="00A93360">
        <w:rPr>
          <w:lang w:val="sr-Latn-RS"/>
        </w:rPr>
        <w:t>nosti-</w:t>
      </w:r>
      <w:r>
        <w:rPr>
          <w:lang w:val="sr-Latn-RS"/>
        </w:rPr>
        <w:t>odziva detektora (</w:t>
      </w:r>
      <w:r w:rsidR="00AF2D7B">
        <w:rPr>
          <w:i/>
          <w:lang w:val="sr-Latn-RS"/>
        </w:rPr>
        <w:t>engl.</w:t>
      </w:r>
      <w:r w:rsidR="00594F70">
        <w:rPr>
          <w:i/>
          <w:lang w:val="sr-Latn-RS"/>
        </w:rPr>
        <w:t xml:space="preserve"> precision-recal</w:t>
      </w:r>
      <w:r>
        <w:rPr>
          <w:lang w:val="sr-Latn-RS"/>
        </w:rPr>
        <w:t>)</w:t>
      </w:r>
      <w:r w:rsidR="00594F70">
        <w:rPr>
          <w:lang w:val="sr-Latn-RS"/>
        </w:rPr>
        <w:t>, u zajed</w:t>
      </w:r>
      <w:r w:rsidR="0072793B">
        <w:rPr>
          <w:lang w:val="sr-Latn-RS"/>
        </w:rPr>
        <w:softHyphen/>
      </w:r>
      <w:r w:rsidR="00594F70">
        <w:rPr>
          <w:lang w:val="sr-Latn-RS"/>
        </w:rPr>
        <w:t>ničkoj oznaci PR,</w:t>
      </w:r>
      <w:r>
        <w:rPr>
          <w:lang w:val="sr-Latn-RS"/>
        </w:rPr>
        <w:t xml:space="preserve"> i uvode PR-MOTA, </w:t>
      </w:r>
      <w:r w:rsidRPr="00DD3A9A">
        <w:rPr>
          <w:lang w:val="en-US"/>
        </w:rPr>
        <w:t>PR-MOTP, PR-MT, PR-ML, PR-IDS, PR-FM, PR-FP i PR-FN</w:t>
      </w:r>
      <w:r w:rsidR="00F61D64">
        <w:rPr>
          <w:lang w:val="en-US"/>
        </w:rPr>
        <w:t xml:space="preserve"> metrike. </w:t>
      </w:r>
      <w:r w:rsidR="00F61D64" w:rsidRPr="00F61D64">
        <w:rPr>
          <w:lang w:val="sr-Latn-RS"/>
        </w:rPr>
        <w:t>Performanse algoritama za praćenje objekata se rangiraju spram PR-MOTA vrednosti tj. veća PR-MOTA vrednost nagoveštava bolje performanse algoritma. Ukoliko su PR-MOTA vrednosti dva algoritma jednake, dalje rangiranje s</w:t>
      </w:r>
      <w:r w:rsidR="00152B9F">
        <w:rPr>
          <w:lang w:val="sr-Latn-RS"/>
        </w:rPr>
        <w:t>e vrši spram PR-MOTP vrednosti.</w:t>
      </w:r>
    </w:p>
    <w:p w:rsidR="00F61D64" w:rsidRDefault="00F61D64" w:rsidP="00DD3A9A">
      <w:pPr>
        <w:rPr>
          <w:lang w:val="sr-Latn-RS"/>
        </w:rPr>
      </w:pPr>
    </w:p>
    <w:p w:rsidR="002C4E4B" w:rsidRPr="002C4E4B" w:rsidRDefault="002C4E4B" w:rsidP="00DD3A9A">
      <w:pPr>
        <w:rPr>
          <w:b/>
          <w:lang w:val="sr-Latn-RS"/>
        </w:rPr>
      </w:pPr>
      <w:r>
        <w:rPr>
          <w:b/>
          <w:lang w:val="sr-Latn-RS"/>
        </w:rPr>
        <w:t>5. REZULTATI</w:t>
      </w:r>
    </w:p>
    <w:p w:rsidR="00765F28" w:rsidRDefault="00594F70" w:rsidP="0072793B">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Krajnji cilj ovog </w:t>
      </w:r>
      <w:r w:rsidR="00E367C1">
        <w:rPr>
          <w:rFonts w:ascii="Times New Roman" w:eastAsia="Times New Roman" w:hAnsi="Times New Roman" w:cs="Times New Roman"/>
          <w:iCs/>
          <w:szCs w:val="20"/>
          <w:lang w:val="sr-Latn-CS"/>
        </w:rPr>
        <w:t>istra</w:t>
      </w:r>
      <w:r w:rsidR="00E367C1">
        <w:rPr>
          <w:rFonts w:ascii="Times New Roman" w:eastAsia="Times New Roman" w:hAnsi="Times New Roman" w:cs="Times New Roman"/>
          <w:iCs/>
          <w:szCs w:val="20"/>
          <w:lang w:val="sr-Latn-RS"/>
        </w:rPr>
        <w:t>živanja</w:t>
      </w:r>
      <w:r>
        <w:rPr>
          <w:rFonts w:ascii="Times New Roman" w:eastAsia="Times New Roman" w:hAnsi="Times New Roman" w:cs="Times New Roman"/>
          <w:iCs/>
          <w:szCs w:val="20"/>
          <w:lang w:val="sr-Latn-CS"/>
        </w:rPr>
        <w:t xml:space="preserve"> je</w:t>
      </w:r>
      <w:r w:rsidR="00F32654">
        <w:rPr>
          <w:rFonts w:ascii="Times New Roman" w:eastAsia="Times New Roman" w:hAnsi="Times New Roman" w:cs="Times New Roman"/>
          <w:iCs/>
          <w:szCs w:val="20"/>
          <w:lang w:val="sr-Latn-CS"/>
        </w:rPr>
        <w:t xml:space="preserve"> određivanje optimalnih par</w:t>
      </w:r>
      <w:r>
        <w:rPr>
          <w:rFonts w:ascii="Times New Roman" w:eastAsia="Times New Roman" w:hAnsi="Times New Roman" w:cs="Times New Roman"/>
          <w:iCs/>
          <w:szCs w:val="20"/>
          <w:lang w:val="sr-Latn-CS"/>
        </w:rPr>
        <w:t>a</w:t>
      </w:r>
      <w:r w:rsidR="00E22331">
        <w:rPr>
          <w:rFonts w:ascii="Times New Roman" w:eastAsia="Times New Roman" w:hAnsi="Times New Roman" w:cs="Times New Roman"/>
          <w:iCs/>
          <w:szCs w:val="20"/>
          <w:lang w:val="sr-Latn-CS"/>
        </w:rPr>
        <w:t>met</w:t>
      </w:r>
      <w:r w:rsidR="00F32654">
        <w:rPr>
          <w:rFonts w:ascii="Times New Roman" w:eastAsia="Times New Roman" w:hAnsi="Times New Roman" w:cs="Times New Roman"/>
          <w:iCs/>
          <w:szCs w:val="20"/>
          <w:lang w:val="sr-Latn-CS"/>
        </w:rPr>
        <w:t>ar</w:t>
      </w:r>
      <w:r w:rsidR="00E367C1">
        <w:rPr>
          <w:rFonts w:ascii="Times New Roman" w:eastAsia="Times New Roman" w:hAnsi="Times New Roman" w:cs="Times New Roman"/>
          <w:iCs/>
          <w:szCs w:val="20"/>
          <w:lang w:val="sr-Latn-CS"/>
        </w:rPr>
        <w:t>a konfiguracije IOU algoritma i</w:t>
      </w:r>
      <w:r w:rsidR="00F32654">
        <w:rPr>
          <w:rFonts w:ascii="Times New Roman" w:eastAsia="Times New Roman" w:hAnsi="Times New Roman" w:cs="Times New Roman"/>
          <w:iCs/>
          <w:szCs w:val="20"/>
          <w:lang w:val="sr-Latn-CS"/>
        </w:rPr>
        <w:t xml:space="preserve"> Y</w:t>
      </w:r>
      <w:r w:rsidR="00E367C1">
        <w:rPr>
          <w:rFonts w:ascii="Times New Roman" w:eastAsia="Times New Roman" w:hAnsi="Times New Roman" w:cs="Times New Roman"/>
          <w:iCs/>
          <w:szCs w:val="20"/>
          <w:lang w:val="sr-Latn-CS"/>
        </w:rPr>
        <w:t>OLOv3 de</w:t>
      </w:r>
      <w:r w:rsidR="0072793B">
        <w:rPr>
          <w:rFonts w:ascii="Times New Roman" w:eastAsia="Times New Roman" w:hAnsi="Times New Roman" w:cs="Times New Roman"/>
          <w:iCs/>
          <w:szCs w:val="20"/>
          <w:lang w:val="sr-Latn-CS"/>
        </w:rPr>
        <w:softHyphen/>
      </w:r>
      <w:r w:rsidR="00E367C1">
        <w:rPr>
          <w:rFonts w:ascii="Times New Roman" w:eastAsia="Times New Roman" w:hAnsi="Times New Roman" w:cs="Times New Roman"/>
          <w:iCs/>
          <w:szCs w:val="20"/>
          <w:lang w:val="sr-Latn-CS"/>
        </w:rPr>
        <w:t xml:space="preserve">tektora </w:t>
      </w:r>
      <w:r>
        <w:rPr>
          <w:rFonts w:ascii="Times New Roman" w:eastAsia="Times New Roman" w:hAnsi="Times New Roman" w:cs="Times New Roman"/>
          <w:iCs/>
          <w:szCs w:val="20"/>
          <w:lang w:val="sr-Latn-CS"/>
        </w:rPr>
        <w:t xml:space="preserve">uz </w:t>
      </w:r>
      <w:r w:rsidR="00E367C1">
        <w:rPr>
          <w:rFonts w:ascii="Times New Roman" w:eastAsia="Times New Roman" w:hAnsi="Times New Roman" w:cs="Times New Roman"/>
          <w:iCs/>
          <w:szCs w:val="20"/>
          <w:lang w:val="sr-Latn-CS"/>
        </w:rPr>
        <w:t>upotrebu</w:t>
      </w:r>
      <w:r w:rsidR="00ED207C">
        <w:rPr>
          <w:rFonts w:ascii="Times New Roman" w:eastAsia="Times New Roman" w:hAnsi="Times New Roman" w:cs="Times New Roman"/>
          <w:iCs/>
          <w:szCs w:val="20"/>
          <w:lang w:val="sr-Latn-CS"/>
        </w:rPr>
        <w:t xml:space="preserve"> DE</w:t>
      </w:r>
      <w:r>
        <w:rPr>
          <w:rFonts w:ascii="Times New Roman" w:eastAsia="Times New Roman" w:hAnsi="Times New Roman" w:cs="Times New Roman"/>
          <w:iCs/>
          <w:szCs w:val="20"/>
          <w:lang w:val="sr-Latn-CS"/>
        </w:rPr>
        <w:t xml:space="preserve">TRAC protokola za evaluaciju, po uzoru na rad </w:t>
      </w:r>
      <w:r>
        <w:rPr>
          <w:rFonts w:ascii="Times New Roman" w:eastAsia="Times New Roman" w:hAnsi="Times New Roman" w:cs="Times New Roman"/>
          <w:iCs/>
          <w:szCs w:val="20"/>
          <w:lang w:val="en-US"/>
        </w:rPr>
        <w:t>[1]. U</w:t>
      </w:r>
      <w:r w:rsidR="00E22331">
        <w:rPr>
          <w:rFonts w:ascii="Times New Roman" w:eastAsia="Times New Roman" w:hAnsi="Times New Roman" w:cs="Times New Roman"/>
          <w:iCs/>
          <w:szCs w:val="20"/>
          <w:lang w:val="en-US"/>
        </w:rPr>
        <w:t xml:space="preserve"> [1] </w:t>
      </w:r>
      <w:r>
        <w:rPr>
          <w:rFonts w:ascii="Times New Roman" w:eastAsia="Times New Roman" w:hAnsi="Times New Roman" w:cs="Times New Roman"/>
          <w:iCs/>
          <w:szCs w:val="20"/>
          <w:lang w:val="en-US"/>
        </w:rPr>
        <w:t xml:space="preserve">su upotrebljene četiri </w:t>
      </w:r>
      <w:r w:rsidR="0028634A">
        <w:rPr>
          <w:rFonts w:ascii="Times New Roman" w:eastAsia="Times New Roman" w:hAnsi="Times New Roman" w:cs="Times New Roman"/>
          <w:iCs/>
          <w:szCs w:val="20"/>
          <w:lang w:val="en-US"/>
        </w:rPr>
        <w:t>kon</w:t>
      </w:r>
      <w:r>
        <w:rPr>
          <w:rFonts w:ascii="Times New Roman" w:eastAsia="Times New Roman" w:hAnsi="Times New Roman" w:cs="Times New Roman"/>
          <w:iCs/>
          <w:szCs w:val="20"/>
          <w:lang w:val="en-US"/>
        </w:rPr>
        <w:t>f</w:t>
      </w:r>
      <w:r w:rsidR="0028634A">
        <w:rPr>
          <w:rFonts w:ascii="Times New Roman" w:eastAsia="Times New Roman" w:hAnsi="Times New Roman" w:cs="Times New Roman"/>
          <w:iCs/>
          <w:szCs w:val="20"/>
          <w:lang w:val="en-US"/>
        </w:rPr>
        <w:t>i</w:t>
      </w:r>
      <w:r>
        <w:rPr>
          <w:rFonts w:ascii="Times New Roman" w:eastAsia="Times New Roman" w:hAnsi="Times New Roman" w:cs="Times New Roman"/>
          <w:iCs/>
          <w:szCs w:val="20"/>
          <w:lang w:val="en-US"/>
        </w:rPr>
        <w:t>gu</w:t>
      </w:r>
      <w:r w:rsidR="00E22331">
        <w:rPr>
          <w:rFonts w:ascii="Times New Roman" w:eastAsia="Times New Roman" w:hAnsi="Times New Roman" w:cs="Times New Roman"/>
          <w:iCs/>
          <w:szCs w:val="20"/>
          <w:lang w:val="en-US"/>
        </w:rPr>
        <w:t xml:space="preserve">racije IOU </w:t>
      </w:r>
      <w:r w:rsidR="007C3802">
        <w:rPr>
          <w:rFonts w:ascii="Times New Roman" w:eastAsia="Times New Roman" w:hAnsi="Times New Roman" w:cs="Times New Roman"/>
          <w:iCs/>
          <w:szCs w:val="20"/>
          <w:lang w:val="en-US"/>
        </w:rPr>
        <w:t>algoritma i njegove</w:t>
      </w:r>
      <w:r w:rsidR="00E22331">
        <w:rPr>
          <w:rFonts w:ascii="Times New Roman" w:eastAsia="Times New Roman" w:hAnsi="Times New Roman" w:cs="Times New Roman"/>
          <w:iCs/>
          <w:szCs w:val="20"/>
          <w:lang w:val="en-US"/>
        </w:rPr>
        <w:t xml:space="preserve"> perfor</w:t>
      </w:r>
      <w:r w:rsidR="007C3802">
        <w:rPr>
          <w:rFonts w:ascii="Times New Roman" w:eastAsia="Times New Roman" w:hAnsi="Times New Roman" w:cs="Times New Roman"/>
          <w:iCs/>
          <w:szCs w:val="20"/>
          <w:lang w:val="en-US"/>
        </w:rPr>
        <w:t>manse</w:t>
      </w:r>
      <w:r>
        <w:rPr>
          <w:rFonts w:ascii="Times New Roman" w:eastAsia="Times New Roman" w:hAnsi="Times New Roman" w:cs="Times New Roman"/>
          <w:iCs/>
          <w:szCs w:val="20"/>
          <w:lang w:val="en-US"/>
        </w:rPr>
        <w:t xml:space="preserve"> su testirane uz pomoć četiri različita detektora a to su R-CNN, </w:t>
      </w:r>
      <w:r w:rsidR="006117BD">
        <w:rPr>
          <w:rFonts w:ascii="Times New Roman" w:eastAsia="Times New Roman" w:hAnsi="Times New Roman" w:cs="Times New Roman"/>
          <w:iCs/>
          <w:szCs w:val="20"/>
          <w:lang w:val="en-US"/>
        </w:rPr>
        <w:t xml:space="preserve">CompACT, EB i ACF detektori. Svaka od ove </w:t>
      </w:r>
      <w:r w:rsidR="006117BD">
        <w:rPr>
          <w:rFonts w:ascii="Times New Roman" w:eastAsia="Times New Roman" w:hAnsi="Times New Roman" w:cs="Times New Roman"/>
          <w:iCs/>
          <w:szCs w:val="20"/>
          <w:lang w:val="sr-Latn-RS"/>
        </w:rPr>
        <w:t>četiri konfiguracije je testirana za različite opsege parametara</w:t>
      </w:r>
      <w:r>
        <w:rPr>
          <w:rFonts w:ascii="Times New Roman" w:eastAsia="Times New Roman" w:hAnsi="Times New Roman" w:cs="Times New Roman"/>
          <w:iCs/>
          <w:szCs w:val="20"/>
          <w:lang w:val="en-US"/>
        </w:rPr>
        <w:t xml:space="preserve">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rPr>
              <m:t>σ</m:t>
            </m:r>
          </m:e>
          <m:sub>
            <m:r>
              <w:rPr>
                <w:rFonts w:ascii="Cambria Math" w:eastAsia="Times New Roman" w:hAnsi="Cambria Math" w:cs="Times New Roman"/>
                <w:szCs w:val="20"/>
                <w:lang w:val="sr-Latn-RS"/>
              </w:rPr>
              <m:t>IOU</m:t>
            </m:r>
          </m:sub>
        </m:sSub>
        <m:r>
          <w:rPr>
            <w:rFonts w:ascii="Cambria Math" w:eastAsia="Times New Roman" w:hAnsi="Cambria Math" w:cs="Times New Roman"/>
            <w:szCs w:val="20"/>
            <w:lang w:val="sr-Latn-RS"/>
          </w:rPr>
          <m:t xml:space="preserve">, </m:t>
        </m:r>
        <m:r>
          <w:rPr>
            <w:rFonts w:ascii="Cambria Math" w:eastAsia="Times New Roman" w:hAnsi="Cambria Math" w:cs="Times New Roman"/>
            <w:szCs w:val="20"/>
          </w:rPr>
          <m:t xml:space="preserve"> </m:t>
        </m:r>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rPr>
              <m:t>σ</m:t>
            </m:r>
          </m:e>
          <m:sub>
            <m:r>
              <w:rPr>
                <w:rFonts w:ascii="Cambria Math" w:eastAsia="Times New Roman" w:hAnsi="Cambria Math" w:cs="Times New Roman"/>
                <w:szCs w:val="20"/>
                <w:lang w:val="sr-Latn-RS"/>
              </w:rPr>
              <m:t>h</m:t>
            </m:r>
          </m:sub>
        </m:sSub>
      </m:oMath>
      <w:r>
        <w:rPr>
          <w:rFonts w:ascii="Times New Roman" w:eastAsia="Times New Roman" w:hAnsi="Times New Roman" w:cs="Times New Roman"/>
          <w:iCs/>
          <w:szCs w:val="20"/>
          <w:lang w:val="sr-Latn-RS"/>
        </w:rPr>
        <w:t xml:space="preserve"> i</w:t>
      </w:r>
      <w:r w:rsidR="00E22331">
        <w:rPr>
          <w:rFonts w:ascii="Times New Roman" w:eastAsia="Times New Roman" w:hAnsi="Times New Roman" w:cs="Times New Roman"/>
          <w:iCs/>
          <w:szCs w:val="20"/>
          <w:lang w:val="sr-Latn-RS"/>
        </w:rPr>
        <w:t xml:space="preserve">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t</m:t>
            </m:r>
          </m:e>
          <m:sub>
            <m:r>
              <w:rPr>
                <w:rFonts w:ascii="Cambria Math" w:eastAsia="Times New Roman" w:hAnsi="Cambria Math" w:cs="Times New Roman"/>
                <w:szCs w:val="20"/>
                <w:lang w:val="sr-Latn-RS"/>
              </w:rPr>
              <m:t>min</m:t>
            </m:r>
          </m:sub>
        </m:sSub>
        <m:r>
          <w:rPr>
            <w:rFonts w:ascii="Cambria Math" w:eastAsia="Times New Roman" w:hAnsi="Cambria Math" w:cs="Times New Roman"/>
            <w:szCs w:val="20"/>
            <w:lang w:val="sr-Latn-RS"/>
          </w:rPr>
          <m:t xml:space="preserve"> .</m:t>
        </m:r>
      </m:oMath>
      <w:r w:rsidR="00CD28A6">
        <w:rPr>
          <w:rFonts w:ascii="Times New Roman" w:eastAsia="Times New Roman" w:hAnsi="Times New Roman" w:cs="Times New Roman"/>
          <w:iCs/>
          <w:szCs w:val="20"/>
          <w:lang w:val="sr-Latn-RS"/>
        </w:rPr>
        <w:t xml:space="preserve"> </w:t>
      </w:r>
      <w:r w:rsidR="005D0181">
        <w:rPr>
          <w:rFonts w:ascii="Times New Roman" w:eastAsia="Times New Roman" w:hAnsi="Times New Roman" w:cs="Times New Roman"/>
          <w:iCs/>
          <w:szCs w:val="20"/>
          <w:lang w:val="sr-Latn-RS"/>
        </w:rPr>
        <w:t xml:space="preserve">Po uzoru na </w:t>
      </w:r>
      <w:r w:rsidR="005D0181">
        <w:rPr>
          <w:rFonts w:ascii="Times New Roman" w:eastAsia="Times New Roman" w:hAnsi="Times New Roman" w:cs="Times New Roman"/>
          <w:iCs/>
          <w:szCs w:val="20"/>
          <w:lang w:val="en-US"/>
        </w:rPr>
        <w:t>[1]</w:t>
      </w:r>
      <w:r w:rsidR="005D0181">
        <w:rPr>
          <w:rFonts w:ascii="Times New Roman" w:eastAsia="Times New Roman" w:hAnsi="Times New Roman" w:cs="Times New Roman"/>
          <w:iCs/>
          <w:szCs w:val="20"/>
          <w:lang w:val="sr-Latn-RS"/>
        </w:rPr>
        <w:t xml:space="preserve"> je k</w:t>
      </w:r>
      <w:r>
        <w:rPr>
          <w:rFonts w:ascii="Times New Roman" w:eastAsia="Times New Roman" w:hAnsi="Times New Roman" w:cs="Times New Roman"/>
          <w:iCs/>
          <w:szCs w:val="20"/>
          <w:lang w:val="en-US"/>
        </w:rPr>
        <w:t>onfiguracija IOU algo</w:t>
      </w:r>
      <w:r w:rsidR="005D0181">
        <w:rPr>
          <w:rFonts w:ascii="Times New Roman" w:eastAsia="Times New Roman" w:hAnsi="Times New Roman" w:cs="Times New Roman"/>
          <w:iCs/>
          <w:szCs w:val="20"/>
          <w:lang w:val="en-US"/>
        </w:rPr>
        <w:t xml:space="preserve">ritma i YOLOv3 detektora </w:t>
      </w:r>
      <w:r w:rsidR="00CD28A6">
        <w:rPr>
          <w:rFonts w:ascii="Times New Roman" w:eastAsia="Times New Roman" w:hAnsi="Times New Roman" w:cs="Times New Roman"/>
          <w:iCs/>
          <w:szCs w:val="20"/>
          <w:lang w:val="en-US"/>
        </w:rPr>
        <w:t>takođe</w:t>
      </w:r>
      <w:r w:rsidR="00E367C1">
        <w:rPr>
          <w:rFonts w:ascii="Times New Roman" w:eastAsia="Times New Roman" w:hAnsi="Times New Roman" w:cs="Times New Roman"/>
          <w:iCs/>
          <w:szCs w:val="20"/>
          <w:lang w:val="en-US"/>
        </w:rPr>
        <w:t xml:space="preserve"> </w:t>
      </w:r>
      <w:r>
        <w:rPr>
          <w:rFonts w:ascii="Times New Roman" w:eastAsia="Times New Roman" w:hAnsi="Times New Roman" w:cs="Times New Roman"/>
          <w:iCs/>
          <w:szCs w:val="20"/>
          <w:lang w:val="en-US"/>
        </w:rPr>
        <w:t>testirana za razli</w:t>
      </w:r>
      <w:r w:rsidR="0072793B">
        <w:rPr>
          <w:rFonts w:ascii="Times New Roman" w:eastAsia="Times New Roman" w:hAnsi="Times New Roman" w:cs="Times New Roman"/>
          <w:iCs/>
          <w:szCs w:val="20"/>
          <w:lang w:val="en-US"/>
        </w:rPr>
        <w:softHyphen/>
      </w:r>
      <w:r>
        <w:rPr>
          <w:rFonts w:ascii="Times New Roman" w:eastAsia="Times New Roman" w:hAnsi="Times New Roman" w:cs="Times New Roman"/>
          <w:iCs/>
          <w:szCs w:val="20"/>
          <w:lang w:val="en-US"/>
        </w:rPr>
        <w:t>čite vrednosti ovih parametara u cilju pronalaženja njiho</w:t>
      </w:r>
      <w:r w:rsidR="0072793B">
        <w:rPr>
          <w:rFonts w:ascii="Times New Roman" w:eastAsia="Times New Roman" w:hAnsi="Times New Roman" w:cs="Times New Roman"/>
          <w:iCs/>
          <w:szCs w:val="20"/>
          <w:lang w:val="en-US"/>
        </w:rPr>
        <w:softHyphen/>
      </w:r>
      <w:r>
        <w:rPr>
          <w:rFonts w:ascii="Times New Roman" w:eastAsia="Times New Roman" w:hAnsi="Times New Roman" w:cs="Times New Roman"/>
          <w:iCs/>
          <w:szCs w:val="20"/>
          <w:lang w:val="en-US"/>
        </w:rPr>
        <w:t xml:space="preserve">vih optimalnih vrednosti. </w:t>
      </w:r>
      <w:r w:rsidR="00D430DF">
        <w:rPr>
          <w:rFonts w:ascii="Times New Roman" w:eastAsia="Times New Roman" w:hAnsi="Times New Roman" w:cs="Times New Roman"/>
          <w:iCs/>
          <w:szCs w:val="20"/>
          <w:lang w:val="en-US"/>
        </w:rPr>
        <w:t>Bitno je naglasiti da su svi de</w:t>
      </w:r>
      <w:r w:rsidR="00E22331">
        <w:rPr>
          <w:rFonts w:ascii="Times New Roman" w:eastAsia="Times New Roman" w:hAnsi="Times New Roman" w:cs="Times New Roman"/>
          <w:iCs/>
          <w:szCs w:val="20"/>
          <w:lang w:val="en-US"/>
        </w:rPr>
        <w:t xml:space="preserve">tektori upotrebljeni u </w:t>
      </w:r>
      <w:r w:rsidR="00E22331" w:rsidRPr="00E22331">
        <w:rPr>
          <w:rFonts w:ascii="Times New Roman" w:eastAsia="Times New Roman" w:hAnsi="Times New Roman" w:cs="Times New Roman"/>
          <w:iCs/>
          <w:szCs w:val="20"/>
          <w:lang w:val="en-US"/>
        </w:rPr>
        <w:t xml:space="preserve">[1] </w:t>
      </w:r>
      <w:r w:rsidR="00D430DF">
        <w:rPr>
          <w:rFonts w:ascii="Times New Roman" w:eastAsia="Times New Roman" w:hAnsi="Times New Roman" w:cs="Times New Roman"/>
          <w:iCs/>
          <w:szCs w:val="20"/>
          <w:lang w:val="en-US"/>
        </w:rPr>
        <w:t xml:space="preserve">prvobitno obučeni nad DETRAC </w:t>
      </w:r>
      <w:r w:rsidR="006117BD">
        <w:rPr>
          <w:rFonts w:ascii="Times New Roman" w:eastAsia="Times New Roman" w:hAnsi="Times New Roman" w:cs="Times New Roman"/>
          <w:iCs/>
          <w:szCs w:val="20"/>
          <w:lang w:val="en-US"/>
        </w:rPr>
        <w:t xml:space="preserve">skupom za obuku </w:t>
      </w:r>
      <w:r w:rsidR="00E22331">
        <w:rPr>
          <w:rFonts w:ascii="Times New Roman" w:eastAsia="Times New Roman" w:hAnsi="Times New Roman" w:cs="Times New Roman"/>
          <w:iCs/>
          <w:szCs w:val="20"/>
          <w:lang w:val="en-US"/>
        </w:rPr>
        <w:t>nad kojim su takođe odre</w:t>
      </w:r>
      <w:r w:rsidR="0072793B">
        <w:rPr>
          <w:rFonts w:ascii="Times New Roman" w:eastAsia="Times New Roman" w:hAnsi="Times New Roman" w:cs="Times New Roman"/>
          <w:iCs/>
          <w:szCs w:val="20"/>
          <w:lang w:val="en-US"/>
        </w:rPr>
        <w:softHyphen/>
      </w:r>
      <w:r w:rsidR="00E22331">
        <w:rPr>
          <w:rFonts w:ascii="Times New Roman" w:eastAsia="Times New Roman" w:hAnsi="Times New Roman" w:cs="Times New Roman"/>
          <w:iCs/>
          <w:szCs w:val="20"/>
          <w:lang w:val="en-US"/>
        </w:rPr>
        <w:t xml:space="preserve">đene i vrednosti </w:t>
      </w:r>
      <w:r w:rsidR="00D430DF">
        <w:rPr>
          <w:rFonts w:ascii="Times New Roman" w:eastAsia="Times New Roman" w:hAnsi="Times New Roman" w:cs="Times New Roman"/>
          <w:iCs/>
          <w:szCs w:val="20"/>
          <w:lang w:val="en-US"/>
        </w:rPr>
        <w:t>njihovi</w:t>
      </w:r>
      <w:r w:rsidR="00E22331">
        <w:rPr>
          <w:rFonts w:ascii="Times New Roman" w:eastAsia="Times New Roman" w:hAnsi="Times New Roman" w:cs="Times New Roman"/>
          <w:iCs/>
          <w:szCs w:val="20"/>
          <w:lang w:val="en-US"/>
        </w:rPr>
        <w:t>h</w:t>
      </w:r>
      <w:r w:rsidR="00D430DF">
        <w:rPr>
          <w:rFonts w:ascii="Times New Roman" w:eastAsia="Times New Roman" w:hAnsi="Times New Roman" w:cs="Times New Roman"/>
          <w:iCs/>
          <w:szCs w:val="20"/>
          <w:lang w:val="en-US"/>
        </w:rPr>
        <w:t xml:space="preserve"> optimalni</w:t>
      </w:r>
      <w:r w:rsidR="00E22331">
        <w:rPr>
          <w:rFonts w:ascii="Times New Roman" w:eastAsia="Times New Roman" w:hAnsi="Times New Roman" w:cs="Times New Roman"/>
          <w:iCs/>
          <w:szCs w:val="20"/>
          <w:lang w:val="en-US"/>
        </w:rPr>
        <w:t>h parametra</w:t>
      </w:r>
      <w:r w:rsidR="00D430DF">
        <w:rPr>
          <w:rFonts w:ascii="Times New Roman" w:eastAsia="Times New Roman" w:hAnsi="Times New Roman" w:cs="Times New Roman"/>
          <w:iCs/>
          <w:szCs w:val="20"/>
          <w:lang w:val="en-US"/>
        </w:rPr>
        <w:t>. Upo</w:t>
      </w:r>
      <w:r w:rsidR="0072793B">
        <w:rPr>
          <w:rFonts w:ascii="Times New Roman" w:eastAsia="Times New Roman" w:hAnsi="Times New Roman" w:cs="Times New Roman"/>
          <w:iCs/>
          <w:szCs w:val="20"/>
          <w:lang w:val="en-US"/>
        </w:rPr>
        <w:softHyphen/>
      </w:r>
      <w:r w:rsidR="00D430DF">
        <w:rPr>
          <w:rFonts w:ascii="Times New Roman" w:eastAsia="Times New Roman" w:hAnsi="Times New Roman" w:cs="Times New Roman"/>
          <w:iCs/>
          <w:szCs w:val="20"/>
          <w:lang w:val="en-US"/>
        </w:rPr>
        <w:t xml:space="preserve">trebljeni YOLOv3 detektor je obučen nad COCO </w:t>
      </w:r>
      <w:r w:rsidR="00E367C1">
        <w:rPr>
          <w:rFonts w:ascii="Times New Roman" w:eastAsia="Times New Roman" w:hAnsi="Times New Roman" w:cs="Times New Roman"/>
          <w:iCs/>
          <w:szCs w:val="20"/>
          <w:lang w:val="en-US"/>
        </w:rPr>
        <w:t>sk</w:t>
      </w:r>
      <w:r w:rsidR="007C3802">
        <w:rPr>
          <w:rFonts w:ascii="Times New Roman" w:eastAsia="Times New Roman" w:hAnsi="Times New Roman" w:cs="Times New Roman"/>
          <w:iCs/>
          <w:szCs w:val="20"/>
          <w:lang w:val="en-US"/>
        </w:rPr>
        <w:t>upom</w:t>
      </w:r>
      <w:r w:rsidR="00E367C1">
        <w:rPr>
          <w:rFonts w:ascii="Times New Roman" w:eastAsia="Times New Roman" w:hAnsi="Times New Roman" w:cs="Times New Roman"/>
          <w:iCs/>
          <w:szCs w:val="20"/>
          <w:lang w:val="en-US"/>
        </w:rPr>
        <w:t xml:space="preserve"> podataka i prepoznaje 80</w:t>
      </w:r>
      <w:r w:rsidR="00D430DF">
        <w:rPr>
          <w:rFonts w:ascii="Times New Roman" w:eastAsia="Times New Roman" w:hAnsi="Times New Roman" w:cs="Times New Roman"/>
          <w:iCs/>
          <w:szCs w:val="20"/>
          <w:lang w:val="en-US"/>
        </w:rPr>
        <w:t xml:space="preserve"> klasa objekata. Kako je neop</w:t>
      </w:r>
      <w:r w:rsidR="0072793B">
        <w:rPr>
          <w:rFonts w:ascii="Times New Roman" w:eastAsia="Times New Roman" w:hAnsi="Times New Roman" w:cs="Times New Roman"/>
          <w:iCs/>
          <w:szCs w:val="20"/>
          <w:lang w:val="en-US"/>
        </w:rPr>
        <w:softHyphen/>
      </w:r>
      <w:r w:rsidR="00D430DF">
        <w:rPr>
          <w:rFonts w:ascii="Times New Roman" w:eastAsia="Times New Roman" w:hAnsi="Times New Roman" w:cs="Times New Roman"/>
          <w:iCs/>
          <w:szCs w:val="20"/>
          <w:lang w:val="en-US"/>
        </w:rPr>
        <w:t>hodno prvobitno prikupiti detekcije svih objekata koje želimo pratiti, a u DETRAC skupu podataka su od inte</w:t>
      </w:r>
      <w:r w:rsidR="0072793B">
        <w:rPr>
          <w:rFonts w:ascii="Times New Roman" w:eastAsia="Times New Roman" w:hAnsi="Times New Roman" w:cs="Times New Roman"/>
          <w:iCs/>
          <w:szCs w:val="20"/>
          <w:lang w:val="en-US"/>
        </w:rPr>
        <w:softHyphen/>
      </w:r>
      <w:r w:rsidR="00D430DF">
        <w:rPr>
          <w:rFonts w:ascii="Times New Roman" w:eastAsia="Times New Roman" w:hAnsi="Times New Roman" w:cs="Times New Roman"/>
          <w:iCs/>
          <w:szCs w:val="20"/>
          <w:lang w:val="en-US"/>
        </w:rPr>
        <w:t>resa samo klase koje definišu motorna vozila, prilikom generisanja detekcija za DETRAC skup za obuku upo</w:t>
      </w:r>
      <w:r w:rsidR="0072793B">
        <w:rPr>
          <w:rFonts w:ascii="Times New Roman" w:eastAsia="Times New Roman" w:hAnsi="Times New Roman" w:cs="Times New Roman"/>
          <w:iCs/>
          <w:szCs w:val="20"/>
          <w:lang w:val="en-US"/>
        </w:rPr>
        <w:softHyphen/>
      </w:r>
      <w:r w:rsidR="00D430DF">
        <w:rPr>
          <w:rFonts w:ascii="Times New Roman" w:eastAsia="Times New Roman" w:hAnsi="Times New Roman" w:cs="Times New Roman"/>
          <w:iCs/>
          <w:szCs w:val="20"/>
          <w:lang w:val="en-US"/>
        </w:rPr>
        <w:t xml:space="preserve">trebom YOLOv3 detektora su uzete u obzir samo objekti klasa </w:t>
      </w:r>
      <w:r w:rsidR="00D430DF" w:rsidRPr="00D430DF">
        <w:rPr>
          <w:rFonts w:ascii="Times New Roman" w:eastAsia="Times New Roman" w:hAnsi="Times New Roman" w:cs="Times New Roman"/>
          <w:iCs/>
          <w:szCs w:val="20"/>
          <w:lang w:val="en-US"/>
        </w:rPr>
        <w:t>‘</w:t>
      </w:r>
      <w:r w:rsidR="00CD28A6">
        <w:rPr>
          <w:rFonts w:ascii="Times New Roman" w:eastAsia="Times New Roman" w:hAnsi="Times New Roman" w:cs="Times New Roman"/>
          <w:i/>
          <w:iCs/>
          <w:szCs w:val="20"/>
          <w:lang w:val="en-US"/>
        </w:rPr>
        <w:t xml:space="preserve">car’, </w:t>
      </w:r>
      <w:r w:rsidR="00D430DF" w:rsidRPr="00D430DF">
        <w:rPr>
          <w:rFonts w:ascii="Times New Roman" w:eastAsia="Times New Roman" w:hAnsi="Times New Roman" w:cs="Times New Roman"/>
          <w:i/>
          <w:iCs/>
          <w:szCs w:val="20"/>
          <w:lang w:val="en-US"/>
        </w:rPr>
        <w:t xml:space="preserve">‘bus’ </w:t>
      </w:r>
      <w:r w:rsidR="00D430DF" w:rsidRPr="00D430DF">
        <w:rPr>
          <w:rFonts w:ascii="Times New Roman" w:eastAsia="Times New Roman" w:hAnsi="Times New Roman" w:cs="Times New Roman"/>
          <w:iCs/>
          <w:szCs w:val="20"/>
          <w:lang w:val="en-US"/>
        </w:rPr>
        <w:t>i</w:t>
      </w:r>
      <w:r w:rsidR="00D430DF" w:rsidRPr="00D430DF">
        <w:rPr>
          <w:rFonts w:ascii="Times New Roman" w:eastAsia="Times New Roman" w:hAnsi="Times New Roman" w:cs="Times New Roman"/>
          <w:i/>
          <w:iCs/>
          <w:szCs w:val="20"/>
          <w:lang w:val="en-US"/>
        </w:rPr>
        <w:t xml:space="preserve"> ‘truck’</w:t>
      </w:r>
      <w:r w:rsidR="00D430DF" w:rsidRPr="00D430DF">
        <w:rPr>
          <w:rFonts w:ascii="Times New Roman" w:eastAsia="Times New Roman" w:hAnsi="Times New Roman" w:cs="Times New Roman"/>
          <w:iCs/>
          <w:szCs w:val="20"/>
          <w:lang w:val="en-US"/>
        </w:rPr>
        <w:t xml:space="preserve">. </w:t>
      </w:r>
      <w:r w:rsidR="00151E46">
        <w:rPr>
          <w:rFonts w:ascii="Times New Roman" w:eastAsia="Times New Roman" w:hAnsi="Times New Roman" w:cs="Times New Roman"/>
          <w:iCs/>
          <w:szCs w:val="20"/>
          <w:lang w:val="en-US"/>
        </w:rPr>
        <w:t>Svaki pojedina</w:t>
      </w:r>
      <w:r w:rsidR="00D430DF">
        <w:rPr>
          <w:rFonts w:ascii="Times New Roman" w:eastAsia="Times New Roman" w:hAnsi="Times New Roman" w:cs="Times New Roman"/>
          <w:iCs/>
          <w:szCs w:val="20"/>
          <w:lang w:val="en-US"/>
        </w:rPr>
        <w:t xml:space="preserve">čan kadar video sekvence, koji ujedno predstavlja i ulaz YOLOv3 mreže, je smanjen na rezoluciju </w:t>
      </w:r>
      <w:r w:rsidR="00D430DF" w:rsidRPr="00D430DF">
        <w:rPr>
          <w:rFonts w:ascii="Times New Roman" w:eastAsia="Times New Roman" w:hAnsi="Times New Roman" w:cs="Times New Roman"/>
          <w:iCs/>
          <w:szCs w:val="20"/>
          <w:lang w:val="sr-Latn-RS"/>
        </w:rPr>
        <w:t>608x608 piksel</w:t>
      </w:r>
      <w:r w:rsidR="005D0181">
        <w:rPr>
          <w:rFonts w:ascii="Times New Roman" w:eastAsia="Times New Roman" w:hAnsi="Times New Roman" w:cs="Times New Roman"/>
          <w:iCs/>
          <w:szCs w:val="20"/>
          <w:lang w:val="sr-Latn-CS"/>
        </w:rPr>
        <w:t xml:space="preserve">a. </w:t>
      </w:r>
      <w:r w:rsidR="008B7716">
        <w:rPr>
          <w:rFonts w:ascii="Times New Roman" w:eastAsia="Times New Roman" w:hAnsi="Times New Roman" w:cs="Times New Roman"/>
          <w:iCs/>
          <w:szCs w:val="20"/>
          <w:lang w:val="sr-Latn-CS"/>
        </w:rPr>
        <w:t>Primer rada konfiguracije IOU algoritma i YOLOv3 detektora na sekvenci DETRAC sk</w:t>
      </w:r>
      <w:r w:rsidR="00765F28">
        <w:rPr>
          <w:rFonts w:ascii="Times New Roman" w:eastAsia="Times New Roman" w:hAnsi="Times New Roman" w:cs="Times New Roman"/>
          <w:iCs/>
          <w:szCs w:val="20"/>
          <w:lang w:val="sr-Latn-CS"/>
        </w:rPr>
        <w:t>upa za obuku je dat na slici 2.</w:t>
      </w:r>
    </w:p>
    <w:p w:rsidR="008B7716" w:rsidRDefault="0088692D" w:rsidP="0072793B">
      <w:pPr>
        <w:spacing w:before="60"/>
        <w:rPr>
          <w:rFonts w:ascii="Times New Roman" w:eastAsia="Times New Roman" w:hAnsi="Times New Roman" w:cs="Times New Roman"/>
          <w:iCs/>
          <w:szCs w:val="20"/>
          <w:lang w:val="en-US"/>
        </w:rPr>
      </w:pPr>
      <w:r>
        <w:rPr>
          <w:rFonts w:ascii="Times New Roman" w:eastAsia="Times New Roman" w:hAnsi="Times New Roman" w:cs="Times New Roman"/>
          <w:iCs/>
          <w:szCs w:val="20"/>
          <w:lang w:val="sr-Latn-RS"/>
        </w:rPr>
        <w:t xml:space="preserve">Nakon generisanja detekcija </w:t>
      </w:r>
      <w:r w:rsidR="00D430DF" w:rsidRPr="00D430DF">
        <w:rPr>
          <w:rFonts w:ascii="Times New Roman" w:eastAsia="Times New Roman" w:hAnsi="Times New Roman" w:cs="Times New Roman"/>
          <w:iCs/>
          <w:szCs w:val="20"/>
          <w:lang w:val="sr-Latn-RS"/>
        </w:rPr>
        <w:t xml:space="preserve">izvršena </w:t>
      </w:r>
      <w:r>
        <w:rPr>
          <w:rFonts w:ascii="Times New Roman" w:eastAsia="Times New Roman" w:hAnsi="Times New Roman" w:cs="Times New Roman"/>
          <w:iCs/>
          <w:szCs w:val="20"/>
          <w:lang w:val="sr-Latn-RS"/>
        </w:rPr>
        <w:t xml:space="preserve">je </w:t>
      </w:r>
      <w:r w:rsidR="00D430DF" w:rsidRPr="00D430DF">
        <w:rPr>
          <w:rFonts w:ascii="Times New Roman" w:eastAsia="Times New Roman" w:hAnsi="Times New Roman" w:cs="Times New Roman"/>
          <w:iCs/>
          <w:szCs w:val="20"/>
          <w:lang w:val="sr-Latn-RS"/>
        </w:rPr>
        <w:t>evaluacija perfor</w:t>
      </w:r>
      <w:r w:rsidR="00765F28">
        <w:rPr>
          <w:rFonts w:ascii="Times New Roman" w:eastAsia="Times New Roman" w:hAnsi="Times New Roman" w:cs="Times New Roman"/>
          <w:iCs/>
          <w:szCs w:val="20"/>
          <w:lang w:val="sr-Latn-RS"/>
        </w:rPr>
        <w:softHyphen/>
      </w:r>
      <w:r w:rsidR="00D430DF" w:rsidRPr="00D430DF">
        <w:rPr>
          <w:rFonts w:ascii="Times New Roman" w:eastAsia="Times New Roman" w:hAnsi="Times New Roman" w:cs="Times New Roman"/>
          <w:iCs/>
          <w:szCs w:val="20"/>
          <w:lang w:val="sr-Latn-RS"/>
        </w:rPr>
        <w:t xml:space="preserve">mansi </w:t>
      </w:r>
      <w:r>
        <w:rPr>
          <w:rFonts w:ascii="Times New Roman" w:eastAsia="Times New Roman" w:hAnsi="Times New Roman" w:cs="Times New Roman"/>
          <w:iCs/>
          <w:szCs w:val="20"/>
          <w:lang w:val="sr-Latn-RS"/>
        </w:rPr>
        <w:t>konfiguracije IOU algoritma i YOLOv3 detektora</w:t>
      </w:r>
      <w:r w:rsidR="00D430DF" w:rsidRPr="00D430DF">
        <w:rPr>
          <w:rFonts w:ascii="Times New Roman" w:eastAsia="Times New Roman" w:hAnsi="Times New Roman" w:cs="Times New Roman"/>
          <w:iCs/>
          <w:szCs w:val="20"/>
          <w:lang w:val="sr-Latn-RS"/>
        </w:rPr>
        <w:t xml:space="preserve"> po DETRAC protokolu. DETRAC protkol za evaluaciju </w:t>
      </w:r>
      <w:r w:rsidR="00765F28" w:rsidRPr="00D430DF">
        <w:rPr>
          <w:rFonts w:ascii="Times New Roman" w:eastAsia="Times New Roman" w:hAnsi="Times New Roman" w:cs="Times New Roman"/>
          <w:iCs/>
          <w:szCs w:val="20"/>
          <w:lang w:val="sr-Latn-RS"/>
        </w:rPr>
        <w:t xml:space="preserve">integrisan </w:t>
      </w:r>
      <w:r w:rsidR="00D430DF" w:rsidRPr="00D430DF">
        <w:rPr>
          <w:rFonts w:ascii="Times New Roman" w:eastAsia="Times New Roman" w:hAnsi="Times New Roman" w:cs="Times New Roman"/>
          <w:iCs/>
          <w:szCs w:val="20"/>
          <w:lang w:val="sr-Latn-RS"/>
        </w:rPr>
        <w:t xml:space="preserve">je u </w:t>
      </w:r>
      <w:r w:rsidR="00D430DF" w:rsidRPr="00D430DF">
        <w:rPr>
          <w:rFonts w:ascii="Times New Roman" w:eastAsia="Times New Roman" w:hAnsi="Times New Roman" w:cs="Times New Roman"/>
          <w:i/>
          <w:iCs/>
          <w:szCs w:val="20"/>
          <w:lang w:val="sr-Latn-RS"/>
        </w:rPr>
        <w:t>eng. MATLAB</w:t>
      </w:r>
      <w:r w:rsidR="00D430DF" w:rsidRPr="00D430DF">
        <w:rPr>
          <w:rFonts w:ascii="Times New Roman" w:eastAsia="Times New Roman" w:hAnsi="Times New Roman" w:cs="Times New Roman"/>
          <w:iCs/>
          <w:szCs w:val="20"/>
          <w:lang w:val="sr-Latn-RS"/>
        </w:rPr>
        <w:t xml:space="preserve"> okruženju i može se preuzeti kao celokupan sistem sa </w:t>
      </w:r>
      <w:r w:rsidR="00D430DF" w:rsidRPr="00D430DF">
        <w:rPr>
          <w:rFonts w:ascii="Times New Roman" w:eastAsia="Times New Roman" w:hAnsi="Times New Roman" w:cs="Times New Roman"/>
          <w:iCs/>
          <w:szCs w:val="20"/>
          <w:lang w:val="en-US"/>
        </w:rPr>
        <w:t>[</w:t>
      </w:r>
      <w:r w:rsidR="008B7716">
        <w:rPr>
          <w:rFonts w:ascii="Times New Roman" w:eastAsia="Times New Roman" w:hAnsi="Times New Roman" w:cs="Times New Roman"/>
          <w:iCs/>
          <w:szCs w:val="20"/>
          <w:lang w:val="en-US"/>
        </w:rPr>
        <w:t>4</w:t>
      </w:r>
      <w:r w:rsidR="00D430DF" w:rsidRPr="00D430DF">
        <w:rPr>
          <w:rFonts w:ascii="Times New Roman" w:eastAsia="Times New Roman" w:hAnsi="Times New Roman" w:cs="Times New Roman"/>
          <w:iCs/>
          <w:szCs w:val="20"/>
          <w:lang w:val="en-US"/>
        </w:rPr>
        <w:t xml:space="preserve">]. </w:t>
      </w:r>
    </w:p>
    <w:p w:rsidR="008B7716" w:rsidRDefault="008B7716" w:rsidP="0072793B">
      <w:pPr>
        <w:rPr>
          <w:rFonts w:ascii="Times New Roman" w:eastAsia="Times New Roman" w:hAnsi="Times New Roman" w:cs="Times New Roman"/>
          <w:iCs/>
          <w:szCs w:val="20"/>
          <w:lang w:val="sr-Latn-RS"/>
        </w:rPr>
      </w:pPr>
      <w:r>
        <w:rPr>
          <w:rFonts w:ascii="Times New Roman" w:eastAsia="Times New Roman" w:hAnsi="Times New Roman" w:cs="Times New Roman"/>
          <w:iCs/>
          <w:noProof/>
          <w:szCs w:val="20"/>
          <w:lang w:eastAsia="en-GB"/>
        </w:rPr>
        <w:lastRenderedPageBreak/>
        <w:drawing>
          <wp:inline distT="0" distB="0" distL="0" distR="0">
            <wp:extent cx="2958861" cy="126808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I_40201_Det_yol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9147" cy="1272491"/>
                    </a:xfrm>
                    <a:prstGeom prst="rect">
                      <a:avLst/>
                    </a:prstGeom>
                  </pic:spPr>
                </pic:pic>
              </a:graphicData>
            </a:graphic>
          </wp:inline>
        </w:drawing>
      </w:r>
    </w:p>
    <w:p w:rsidR="008B7716" w:rsidRPr="008B7716" w:rsidRDefault="00151E46" w:rsidP="0072793B">
      <w:pPr>
        <w:spacing w:before="120"/>
        <w:jc w:val="center"/>
        <w:rPr>
          <w:rFonts w:ascii="Times New Roman" w:eastAsia="Times New Roman" w:hAnsi="Times New Roman" w:cs="Times New Roman"/>
          <w:i/>
          <w:iCs/>
          <w:szCs w:val="20"/>
          <w:lang w:val="sr-Latn-RS"/>
        </w:rPr>
      </w:pPr>
      <w:r>
        <w:rPr>
          <w:rFonts w:ascii="Times New Roman" w:eastAsia="Times New Roman" w:hAnsi="Times New Roman" w:cs="Times New Roman"/>
          <w:iCs/>
          <w:szCs w:val="20"/>
          <w:lang w:val="sr-Latn-RS"/>
        </w:rPr>
        <w:t>Slika 2</w:t>
      </w:r>
      <w:r w:rsidR="008B7716">
        <w:rPr>
          <w:rFonts w:ascii="Times New Roman" w:eastAsia="Times New Roman" w:hAnsi="Times New Roman" w:cs="Times New Roman"/>
          <w:iCs/>
          <w:szCs w:val="20"/>
          <w:lang w:val="sr-Latn-RS"/>
        </w:rPr>
        <w:t xml:space="preserve">. </w:t>
      </w:r>
      <w:r w:rsidR="008B7716" w:rsidRPr="008B7716">
        <w:rPr>
          <w:rFonts w:ascii="Times New Roman" w:eastAsia="Times New Roman" w:hAnsi="Times New Roman" w:cs="Times New Roman"/>
          <w:i/>
          <w:iCs/>
          <w:szCs w:val="20"/>
          <w:lang w:val="en-US"/>
        </w:rPr>
        <w:t>Vizuelizacija rada IOU algoritma i YOLOv3 detektora</w:t>
      </w:r>
    </w:p>
    <w:p w:rsidR="008B7716" w:rsidRDefault="008B7716" w:rsidP="003E7C9A">
      <w:pPr>
        <w:rPr>
          <w:rFonts w:ascii="Times New Roman" w:eastAsia="Times New Roman" w:hAnsi="Times New Roman" w:cs="Times New Roman"/>
          <w:iCs/>
          <w:szCs w:val="20"/>
          <w:lang w:val="sr-Latn-RS"/>
        </w:rPr>
      </w:pPr>
    </w:p>
    <w:p w:rsidR="00D430DF" w:rsidRDefault="00D430DF" w:rsidP="003E7C9A">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U </w:t>
      </w:r>
      <w:r w:rsidR="00201EA5">
        <w:rPr>
          <w:rFonts w:ascii="Times New Roman" w:eastAsia="Times New Roman" w:hAnsi="Times New Roman" w:cs="Times New Roman"/>
          <w:iCs/>
          <w:szCs w:val="20"/>
          <w:lang w:val="sr-Latn-RS"/>
        </w:rPr>
        <w:t>Tabeli</w:t>
      </w:r>
      <w:r>
        <w:rPr>
          <w:rFonts w:ascii="Times New Roman" w:eastAsia="Times New Roman" w:hAnsi="Times New Roman" w:cs="Times New Roman"/>
          <w:iCs/>
          <w:szCs w:val="20"/>
          <w:lang w:val="sr-Latn-RS"/>
        </w:rPr>
        <w:t xml:space="preserve"> 1 </w:t>
      </w:r>
      <w:r w:rsidR="00B21DE3">
        <w:rPr>
          <w:rFonts w:ascii="Times New Roman" w:eastAsia="Times New Roman" w:hAnsi="Times New Roman" w:cs="Times New Roman"/>
          <w:iCs/>
          <w:szCs w:val="20"/>
          <w:lang w:val="sr-Latn-RS"/>
        </w:rPr>
        <w:t xml:space="preserve">dati </w:t>
      </w:r>
      <w:r>
        <w:rPr>
          <w:rFonts w:ascii="Times New Roman" w:eastAsia="Times New Roman" w:hAnsi="Times New Roman" w:cs="Times New Roman"/>
          <w:iCs/>
          <w:szCs w:val="20"/>
          <w:lang w:val="sr-Latn-RS"/>
        </w:rPr>
        <w:t>su opsezi parametara koji su upotrebljeni</w:t>
      </w:r>
      <w:r w:rsidR="0088692D">
        <w:rPr>
          <w:rFonts w:ascii="Times New Roman" w:eastAsia="Times New Roman" w:hAnsi="Times New Roman" w:cs="Times New Roman"/>
          <w:iCs/>
          <w:szCs w:val="20"/>
          <w:lang w:val="sr-Latn-RS"/>
        </w:rPr>
        <w:t xml:space="preserve"> u cilju određivanja optimalnih vrednosti parametara konfiguracije</w:t>
      </w:r>
      <w:r>
        <w:rPr>
          <w:rFonts w:ascii="Times New Roman" w:eastAsia="Times New Roman" w:hAnsi="Times New Roman" w:cs="Times New Roman"/>
          <w:iCs/>
          <w:szCs w:val="20"/>
          <w:lang w:val="sr-Latn-RS"/>
        </w:rPr>
        <w:t xml:space="preserve"> IOU algoritma i YOLOv3 detektora.</w:t>
      </w:r>
    </w:p>
    <w:p w:rsidR="00D430DF" w:rsidRPr="00D430DF" w:rsidRDefault="00D430DF" w:rsidP="0072793B">
      <w:pPr>
        <w:spacing w:before="120" w:after="60"/>
        <w:rPr>
          <w:rFonts w:ascii="Times New Roman" w:eastAsia="Times New Roman" w:hAnsi="Times New Roman" w:cs="Times New Roman"/>
          <w:i/>
          <w:iCs/>
          <w:szCs w:val="20"/>
          <w:lang w:val="sr-Latn-RS"/>
        </w:rPr>
      </w:pPr>
      <w:r>
        <w:rPr>
          <w:rFonts w:ascii="Times New Roman" w:eastAsia="Times New Roman" w:hAnsi="Times New Roman" w:cs="Times New Roman"/>
          <w:iCs/>
          <w:szCs w:val="20"/>
          <w:lang w:val="sr-Latn-RS"/>
        </w:rPr>
        <w:t>Tabela 1</w:t>
      </w:r>
      <w:r>
        <w:rPr>
          <w:rFonts w:ascii="Times New Roman" w:eastAsia="Times New Roman" w:hAnsi="Times New Roman" w:cs="Times New Roman"/>
          <w:i/>
          <w:iCs/>
          <w:szCs w:val="20"/>
          <w:lang w:val="sr-Latn-RS"/>
        </w:rPr>
        <w:t xml:space="preserve">. Opsezi parametara </w:t>
      </w:r>
      <w:r w:rsidRPr="00D430DF">
        <w:rPr>
          <w:rFonts w:ascii="Times New Roman" w:eastAsia="Times New Roman" w:hAnsi="Times New Roman" w:cs="Times New Roman"/>
          <w:i/>
          <w:iCs/>
          <w:szCs w:val="20"/>
          <w:lang w:val="sr-Latn-RS"/>
        </w:rPr>
        <w:t xml:space="preserve"> za svaki detektor</w:t>
      </w:r>
    </w:p>
    <w:tbl>
      <w:tblPr>
        <w:tblStyle w:val="TableGrid"/>
        <w:tblW w:w="0" w:type="auto"/>
        <w:tblLook w:val="04A0" w:firstRow="1" w:lastRow="0" w:firstColumn="1" w:lastColumn="0" w:noHBand="0" w:noVBand="1"/>
      </w:tblPr>
      <w:tblGrid>
        <w:gridCol w:w="1223"/>
        <w:gridCol w:w="1223"/>
        <w:gridCol w:w="1223"/>
        <w:gridCol w:w="1224"/>
      </w:tblGrid>
      <w:tr w:rsidR="00D430DF" w:rsidTr="00D430DF">
        <w:tc>
          <w:tcPr>
            <w:tcW w:w="1223" w:type="dxa"/>
          </w:tcPr>
          <w:p w:rsidR="00D430DF" w:rsidRDefault="00D430DF" w:rsidP="00E9617C">
            <w:pPr>
              <w:jc w:val="cente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Detektor</w:t>
            </w:r>
          </w:p>
        </w:tc>
        <w:tc>
          <w:tcPr>
            <w:tcW w:w="1223" w:type="dxa"/>
          </w:tcPr>
          <w:p w:rsidR="00D430DF" w:rsidRPr="00930BA0" w:rsidRDefault="00022DEE" w:rsidP="00D430DF">
            <w:pPr>
              <w:jc w:val="center"/>
              <w:rPr>
                <w:rFonts w:ascii="Times New Roman" w:eastAsia="Times New Roman" w:hAnsi="Times New Roman" w:cs="Times New Roman"/>
                <w:iCs/>
                <w:szCs w:val="20"/>
                <w:lang w:val="sr-Latn-RS"/>
              </w:rPr>
            </w:pPr>
            <m:oMathPara>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σ</m:t>
                    </m:r>
                  </m:e>
                  <m:sub>
                    <m:r>
                      <w:rPr>
                        <w:rFonts w:ascii="Cambria Math" w:eastAsia="Times New Roman" w:hAnsi="Cambria Math" w:cs="Times New Roman"/>
                        <w:szCs w:val="20"/>
                        <w:lang w:val="sr-Latn-RS"/>
                      </w:rPr>
                      <m:t>IOU</m:t>
                    </m:r>
                  </m:sub>
                </m:sSub>
              </m:oMath>
            </m:oMathPara>
          </w:p>
        </w:tc>
        <w:tc>
          <w:tcPr>
            <w:tcW w:w="1223" w:type="dxa"/>
          </w:tcPr>
          <w:p w:rsidR="00D430DF" w:rsidRPr="00930BA0" w:rsidRDefault="00022DEE" w:rsidP="00930BA0">
            <w:pPr>
              <w:jc w:val="center"/>
              <w:rPr>
                <w:rFonts w:asciiTheme="majorHAnsi" w:hAnsiTheme="majorHAnsi"/>
                <w:szCs w:val="24"/>
              </w:rPr>
            </w:pPr>
            <m:oMathPara>
              <m:oMath>
                <m:sSub>
                  <m:sSubPr>
                    <m:ctrlPr>
                      <w:rPr>
                        <w:rFonts w:ascii="Cambria Math" w:hAnsi="Cambria Math"/>
                        <w:i/>
                        <w:szCs w:val="24"/>
                        <w:lang w:val="sr-Latn-RS"/>
                      </w:rPr>
                    </m:ctrlPr>
                  </m:sSubPr>
                  <m:e>
                    <m:r>
                      <w:rPr>
                        <w:rFonts w:ascii="Cambria Math" w:hAnsi="Cambria Math"/>
                        <w:szCs w:val="24"/>
                        <w:lang w:val="sr-Latn-RS"/>
                      </w:rPr>
                      <m:t>σ</m:t>
                    </m:r>
                  </m:e>
                  <m:sub>
                    <m:r>
                      <w:rPr>
                        <w:rFonts w:ascii="Cambria Math" w:hAnsi="Cambria Math"/>
                        <w:szCs w:val="24"/>
                        <w:lang w:val="sr-Latn-RS"/>
                      </w:rPr>
                      <m:t>h</m:t>
                    </m:r>
                  </m:sub>
                </m:sSub>
              </m:oMath>
            </m:oMathPara>
          </w:p>
        </w:tc>
        <w:tc>
          <w:tcPr>
            <w:tcW w:w="1224" w:type="dxa"/>
          </w:tcPr>
          <w:p w:rsidR="00D430DF" w:rsidRPr="00930BA0" w:rsidRDefault="00022DEE" w:rsidP="00D430DF">
            <w:pPr>
              <w:jc w:val="center"/>
              <w:rPr>
                <w:rFonts w:asciiTheme="majorHAnsi" w:hAnsiTheme="majorHAnsi"/>
                <w:szCs w:val="24"/>
              </w:rPr>
            </w:pPr>
            <m:oMathPara>
              <m:oMath>
                <m:sSub>
                  <m:sSubPr>
                    <m:ctrlPr>
                      <w:rPr>
                        <w:rFonts w:ascii="Cambria Math" w:hAnsi="Cambria Math"/>
                        <w:i/>
                        <w:szCs w:val="24"/>
                        <w:lang w:val="sr-Latn-RS"/>
                      </w:rPr>
                    </m:ctrlPr>
                  </m:sSubPr>
                  <m:e>
                    <m:r>
                      <w:rPr>
                        <w:rFonts w:ascii="Cambria Math" w:hAnsi="Cambria Math"/>
                        <w:szCs w:val="24"/>
                        <w:lang w:val="sr-Latn-RS"/>
                      </w:rPr>
                      <m:t>t</m:t>
                    </m:r>
                  </m:e>
                  <m:sub>
                    <m:r>
                      <w:rPr>
                        <w:rFonts w:ascii="Cambria Math" w:hAnsi="Cambria Math"/>
                        <w:szCs w:val="24"/>
                        <w:lang w:val="sr-Latn-RS"/>
                      </w:rPr>
                      <m:t>min</m:t>
                    </m:r>
                  </m:sub>
                </m:sSub>
              </m:oMath>
            </m:oMathPara>
          </w:p>
        </w:tc>
      </w:tr>
      <w:tr w:rsidR="00D430DF" w:rsidTr="00104D76">
        <w:tc>
          <w:tcPr>
            <w:tcW w:w="1223" w:type="dxa"/>
          </w:tcPr>
          <w:p w:rsidR="00D430DF" w:rsidRPr="003064F8" w:rsidRDefault="00D430DF" w:rsidP="00D430DF">
            <w:pPr>
              <w:jc w:val="center"/>
              <w:rPr>
                <w:rFonts w:ascii="Times New Roman" w:eastAsia="Times New Roman" w:hAnsi="Times New Roman" w:cs="Times New Roman"/>
                <w:iCs/>
                <w:sz w:val="18"/>
                <w:szCs w:val="18"/>
                <w:lang w:val="sr-Latn-RS"/>
              </w:rPr>
            </w:pPr>
            <w:r w:rsidRPr="003064F8">
              <w:rPr>
                <w:rFonts w:ascii="Times New Roman" w:eastAsia="Times New Roman" w:hAnsi="Times New Roman" w:cs="Times New Roman"/>
                <w:iCs/>
                <w:sz w:val="18"/>
                <w:szCs w:val="18"/>
                <w:lang w:val="sr-Latn-RS"/>
              </w:rPr>
              <w:t>YOLOv3</w:t>
            </w:r>
          </w:p>
        </w:tc>
        <w:tc>
          <w:tcPr>
            <w:tcW w:w="1223" w:type="dxa"/>
            <w:vAlign w:val="bottom"/>
          </w:tcPr>
          <w:p w:rsidR="00D430DF" w:rsidRPr="003064F8" w:rsidRDefault="00D430DF" w:rsidP="00D430DF">
            <w:pPr>
              <w:jc w:val="center"/>
              <w:rPr>
                <w:sz w:val="18"/>
                <w:szCs w:val="18"/>
              </w:rPr>
            </w:pPr>
            <w:r w:rsidRPr="003064F8">
              <w:rPr>
                <w:sz w:val="18"/>
                <w:szCs w:val="18"/>
              </w:rPr>
              <w:t>0</w:t>
            </w:r>
            <w:r w:rsidR="0088692D">
              <w:rPr>
                <w:sz w:val="18"/>
                <w:szCs w:val="18"/>
              </w:rPr>
              <w:t>,4 – 0,</w:t>
            </w:r>
            <w:r w:rsidRPr="003064F8">
              <w:rPr>
                <w:sz w:val="18"/>
                <w:szCs w:val="18"/>
              </w:rPr>
              <w:t>7</w:t>
            </w:r>
          </w:p>
        </w:tc>
        <w:tc>
          <w:tcPr>
            <w:tcW w:w="1223" w:type="dxa"/>
            <w:vAlign w:val="bottom"/>
          </w:tcPr>
          <w:p w:rsidR="00D430DF" w:rsidRPr="003064F8" w:rsidRDefault="0088692D" w:rsidP="00D430DF">
            <w:pPr>
              <w:jc w:val="center"/>
              <w:rPr>
                <w:sz w:val="18"/>
                <w:szCs w:val="18"/>
              </w:rPr>
            </w:pPr>
            <w:r>
              <w:rPr>
                <w:sz w:val="18"/>
                <w:szCs w:val="18"/>
              </w:rPr>
              <w:t>0,4 – 0,</w:t>
            </w:r>
            <w:r w:rsidR="00D430DF" w:rsidRPr="003064F8">
              <w:rPr>
                <w:sz w:val="18"/>
                <w:szCs w:val="18"/>
              </w:rPr>
              <w:t>9</w:t>
            </w:r>
          </w:p>
        </w:tc>
        <w:tc>
          <w:tcPr>
            <w:tcW w:w="1224" w:type="dxa"/>
            <w:vAlign w:val="bottom"/>
          </w:tcPr>
          <w:p w:rsidR="00D430DF" w:rsidRPr="003064F8" w:rsidRDefault="00D430DF" w:rsidP="00D430DF">
            <w:pPr>
              <w:keepNext/>
              <w:jc w:val="center"/>
              <w:rPr>
                <w:sz w:val="18"/>
                <w:szCs w:val="18"/>
              </w:rPr>
            </w:pPr>
            <w:r w:rsidRPr="003064F8">
              <w:rPr>
                <w:sz w:val="18"/>
                <w:szCs w:val="18"/>
              </w:rPr>
              <w:t>1 - 4</w:t>
            </w:r>
          </w:p>
        </w:tc>
      </w:tr>
    </w:tbl>
    <w:p w:rsidR="006117BD" w:rsidRPr="00E22331" w:rsidRDefault="00D430DF" w:rsidP="0072793B">
      <w:pPr>
        <w:spacing w:before="120"/>
        <w:rPr>
          <w:rFonts w:ascii="Times New Roman" w:eastAsia="Times New Roman" w:hAnsi="Times New Roman" w:cs="Times New Roman"/>
          <w:iCs/>
          <w:szCs w:val="20"/>
          <w:lang w:val="en-US"/>
        </w:rPr>
      </w:pPr>
      <w:r w:rsidRPr="00D430DF">
        <w:rPr>
          <w:rFonts w:ascii="Times New Roman" w:eastAsia="Times New Roman" w:hAnsi="Times New Roman" w:cs="Times New Roman"/>
          <w:iCs/>
          <w:szCs w:val="20"/>
          <w:lang w:val="en-US"/>
        </w:rPr>
        <w:t>Kako bi se izvrš</w:t>
      </w:r>
      <w:r w:rsidR="00621B39">
        <w:rPr>
          <w:rFonts w:ascii="Times New Roman" w:eastAsia="Times New Roman" w:hAnsi="Times New Roman" w:cs="Times New Roman"/>
          <w:iCs/>
          <w:szCs w:val="20"/>
          <w:lang w:val="en-US"/>
        </w:rPr>
        <w:t>i</w:t>
      </w:r>
      <w:r w:rsidRPr="00D430DF">
        <w:rPr>
          <w:rFonts w:ascii="Times New Roman" w:eastAsia="Times New Roman" w:hAnsi="Times New Roman" w:cs="Times New Roman"/>
          <w:iCs/>
          <w:szCs w:val="20"/>
          <w:lang w:val="en-US"/>
        </w:rPr>
        <w:t xml:space="preserve">la evaluacija </w:t>
      </w:r>
      <w:r>
        <w:rPr>
          <w:rFonts w:ascii="Times New Roman" w:eastAsia="Times New Roman" w:hAnsi="Times New Roman" w:cs="Times New Roman"/>
          <w:iCs/>
          <w:szCs w:val="20"/>
          <w:lang w:val="en-US"/>
        </w:rPr>
        <w:t xml:space="preserve">sistema </w:t>
      </w:r>
      <w:r w:rsidRPr="00D430DF">
        <w:rPr>
          <w:rFonts w:ascii="Times New Roman" w:eastAsia="Times New Roman" w:hAnsi="Times New Roman" w:cs="Times New Roman"/>
          <w:iCs/>
          <w:szCs w:val="20"/>
          <w:lang w:val="en-US"/>
        </w:rPr>
        <w:t xml:space="preserve">je neophodno prvenstveno evaluirati peformanse detektora a zatim izvršiti evaluaciju performansi algoritma za asocijaciju detekcija. </w:t>
      </w:r>
      <w:r w:rsidRPr="00D430DF">
        <w:rPr>
          <w:rFonts w:ascii="Times New Roman" w:eastAsia="Times New Roman" w:hAnsi="Times New Roman" w:cs="Times New Roman"/>
          <w:iCs/>
          <w:szCs w:val="20"/>
          <w:lang w:val="sr-Latn-RS"/>
        </w:rPr>
        <w:t>Kao rezultat evaluacije performansi detektora se dobija PR kriva i prosečna preciznost detektora za dati skup podataka</w:t>
      </w:r>
      <w:r w:rsidR="00E367C1">
        <w:rPr>
          <w:rFonts w:ascii="Times New Roman" w:eastAsia="Times New Roman" w:hAnsi="Times New Roman" w:cs="Times New Roman"/>
          <w:iCs/>
          <w:szCs w:val="20"/>
          <w:lang w:val="sr-Latn-RS"/>
        </w:rPr>
        <w:t>,</w:t>
      </w:r>
      <w:r w:rsidRPr="00D430DF">
        <w:rPr>
          <w:rFonts w:ascii="Times New Roman" w:eastAsia="Times New Roman" w:hAnsi="Times New Roman" w:cs="Times New Roman"/>
          <w:iCs/>
          <w:szCs w:val="20"/>
          <w:lang w:val="sr-Latn-RS"/>
        </w:rPr>
        <w:t xml:space="preserve"> dok se kao krajnji rezultat evaluacije performansi algoritma za asocijaciju detekcija dobijaju DETRAC MOT metrike opisane u poglavlju 4.</w:t>
      </w:r>
      <w:r w:rsidR="00E22331">
        <w:rPr>
          <w:rFonts w:ascii="Times New Roman" w:eastAsia="Times New Roman" w:hAnsi="Times New Roman" w:cs="Times New Roman"/>
          <w:iCs/>
          <w:szCs w:val="20"/>
          <w:lang w:val="sr-Latn-RS"/>
        </w:rPr>
        <w:t xml:space="preserve"> Na </w:t>
      </w:r>
      <w:r w:rsidR="00201EA5">
        <w:rPr>
          <w:rFonts w:ascii="Times New Roman" w:eastAsia="Times New Roman" w:hAnsi="Times New Roman" w:cs="Times New Roman"/>
          <w:iCs/>
          <w:szCs w:val="20"/>
          <w:lang w:val="sr-Latn-RS"/>
        </w:rPr>
        <w:t>Slici</w:t>
      </w:r>
      <w:r w:rsidR="00151E46">
        <w:rPr>
          <w:rFonts w:ascii="Times New Roman" w:eastAsia="Times New Roman" w:hAnsi="Times New Roman" w:cs="Times New Roman"/>
          <w:iCs/>
          <w:szCs w:val="20"/>
          <w:lang w:val="sr-Latn-RS"/>
        </w:rPr>
        <w:t xml:space="preserve"> 3</w:t>
      </w:r>
      <w:r w:rsidR="00E22331">
        <w:rPr>
          <w:rFonts w:ascii="Times New Roman" w:eastAsia="Times New Roman" w:hAnsi="Times New Roman" w:cs="Times New Roman"/>
          <w:iCs/>
          <w:szCs w:val="20"/>
          <w:lang w:val="sr-Latn-RS"/>
        </w:rPr>
        <w:t xml:space="preserve"> je prikazana PR kriva YOLOv3 detektora nad DETRAC skupom za obuku. Njegova prosečna preciznost nad ovim </w:t>
      </w:r>
      <w:bookmarkStart w:id="0" w:name="_GoBack"/>
      <w:bookmarkEnd w:id="0"/>
      <w:r w:rsidR="00E22331">
        <w:rPr>
          <w:rFonts w:ascii="Times New Roman" w:eastAsia="Times New Roman" w:hAnsi="Times New Roman" w:cs="Times New Roman"/>
          <w:iCs/>
          <w:szCs w:val="20"/>
          <w:lang w:val="sr-Latn-RS"/>
        </w:rPr>
        <w:t xml:space="preserve">skupom iznosi 70.23%. </w:t>
      </w:r>
    </w:p>
    <w:p w:rsidR="008B7716" w:rsidRDefault="006117BD" w:rsidP="0088692D">
      <w:pPr>
        <w:jc w:val="left"/>
        <w:rPr>
          <w:rFonts w:ascii="Times New Roman" w:eastAsia="Times New Roman" w:hAnsi="Times New Roman" w:cs="Times New Roman"/>
          <w:iCs/>
          <w:szCs w:val="20"/>
        </w:rPr>
      </w:pPr>
      <w:r>
        <w:rPr>
          <w:noProof/>
          <w:lang w:eastAsia="en-GB"/>
        </w:rPr>
        <w:drawing>
          <wp:inline distT="0" distB="0" distL="0" distR="0" wp14:anchorId="7A7795C7" wp14:editId="58B9F598">
            <wp:extent cx="2725948" cy="1630393"/>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YOLO.jpg"/>
                    <pic:cNvPicPr/>
                  </pic:nvPicPr>
                  <pic:blipFill rotWithShape="1">
                    <a:blip r:embed="rId13" cstate="print">
                      <a:extLst>
                        <a:ext uri="{28A0092B-C50C-407E-A947-70E740481C1C}">
                          <a14:useLocalDpi xmlns:a14="http://schemas.microsoft.com/office/drawing/2010/main" val="0"/>
                        </a:ext>
                      </a:extLst>
                    </a:blip>
                    <a:srcRect l="2588" t="4398" r="4435" b="1323"/>
                    <a:stretch/>
                  </pic:blipFill>
                  <pic:spPr bwMode="auto">
                    <a:xfrm>
                      <a:off x="0" y="0"/>
                      <a:ext cx="2730757" cy="1633269"/>
                    </a:xfrm>
                    <a:prstGeom prst="rect">
                      <a:avLst/>
                    </a:prstGeom>
                    <a:ln>
                      <a:noFill/>
                    </a:ln>
                    <a:extLst>
                      <a:ext uri="{53640926-AAD7-44D8-BBD7-CCE9431645EC}">
                        <a14:shadowObscured xmlns:a14="http://schemas.microsoft.com/office/drawing/2010/main"/>
                      </a:ext>
                    </a:extLst>
                  </pic:spPr>
                </pic:pic>
              </a:graphicData>
            </a:graphic>
          </wp:inline>
        </w:drawing>
      </w:r>
    </w:p>
    <w:p w:rsidR="00376814" w:rsidRDefault="00151E46" w:rsidP="00A93360">
      <w:pPr>
        <w:jc w:val="center"/>
        <w:rPr>
          <w:rFonts w:ascii="Times New Roman" w:eastAsia="Times New Roman" w:hAnsi="Times New Roman" w:cs="Times New Roman"/>
          <w:i/>
          <w:iCs/>
          <w:szCs w:val="20"/>
        </w:rPr>
      </w:pPr>
      <w:r>
        <w:rPr>
          <w:rFonts w:ascii="Times New Roman" w:eastAsia="Times New Roman" w:hAnsi="Times New Roman" w:cs="Times New Roman"/>
          <w:iCs/>
          <w:szCs w:val="20"/>
        </w:rPr>
        <w:t>Slika 3</w:t>
      </w:r>
      <w:r w:rsidR="006117BD" w:rsidRPr="006117BD">
        <w:rPr>
          <w:rFonts w:ascii="Times New Roman" w:eastAsia="Times New Roman" w:hAnsi="Times New Roman" w:cs="Times New Roman"/>
          <w:iCs/>
          <w:szCs w:val="20"/>
        </w:rPr>
        <w:t xml:space="preserve">. </w:t>
      </w:r>
      <w:r w:rsidR="006117BD">
        <w:rPr>
          <w:rFonts w:ascii="Times New Roman" w:eastAsia="Times New Roman" w:hAnsi="Times New Roman" w:cs="Times New Roman"/>
          <w:i/>
          <w:iCs/>
          <w:szCs w:val="20"/>
        </w:rPr>
        <w:t>PR kriva YOLOv3 detektora nad DETRAC skupom za obuku</w:t>
      </w:r>
    </w:p>
    <w:p w:rsidR="00E367C1" w:rsidRDefault="00E367C1" w:rsidP="0072793B">
      <w:pPr>
        <w:spacing w:before="120" w:after="60"/>
        <w:jc w:val="left"/>
        <w:rPr>
          <w:rFonts w:ascii="Times New Roman" w:eastAsia="Times New Roman" w:hAnsi="Times New Roman" w:cs="Times New Roman"/>
          <w:i/>
          <w:iCs/>
          <w:szCs w:val="20"/>
        </w:rPr>
      </w:pPr>
      <w:r w:rsidRPr="00E367C1">
        <w:rPr>
          <w:rFonts w:ascii="Times New Roman" w:eastAsia="Times New Roman" w:hAnsi="Times New Roman" w:cs="Times New Roman"/>
          <w:i/>
          <w:iCs/>
          <w:szCs w:val="20"/>
        </w:rPr>
        <w:t>Tabela 2. Rezultati evaluacije konfiguracije IOU algoritma i YOLOv3 detektora</w:t>
      </w:r>
    </w:p>
    <w:tbl>
      <w:tblPr>
        <w:tblStyle w:val="TableGrid"/>
        <w:tblW w:w="2909" w:type="dxa"/>
        <w:jc w:val="center"/>
        <w:tblLook w:val="04A0" w:firstRow="1" w:lastRow="0" w:firstColumn="1" w:lastColumn="0" w:noHBand="0" w:noVBand="1"/>
      </w:tblPr>
      <w:tblGrid>
        <w:gridCol w:w="1589"/>
        <w:gridCol w:w="1320"/>
      </w:tblGrid>
      <w:tr w:rsidR="00E367C1" w:rsidRPr="00E367C1" w:rsidTr="00E367C1">
        <w:trPr>
          <w:trHeight w:val="225"/>
          <w:jc w:val="center"/>
        </w:trPr>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Detektor</w:t>
            </w:r>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YOLOv3</w:t>
            </w:r>
          </w:p>
        </w:tc>
      </w:tr>
      <w:tr w:rsidR="00E367C1" w:rsidRPr="00E367C1" w:rsidTr="00E367C1">
        <w:trPr>
          <w:trHeight w:val="302"/>
          <w:jc w:val="center"/>
        </w:trPr>
        <w:tc>
          <w:tcPr>
            <w:tcW w:w="0" w:type="auto"/>
            <w:vAlign w:val="center"/>
          </w:tcPr>
          <w:p w:rsidR="00E367C1" w:rsidRPr="00E367C1" w:rsidRDefault="00022DEE" w:rsidP="00E367C1">
            <w:pPr>
              <w:jc w:val="center"/>
              <w:rPr>
                <w:rFonts w:ascii="Times New Roman" w:eastAsia="Times New Roman" w:hAnsi="Times New Roman" w:cs="Times New Roman"/>
                <w:iCs/>
                <w:szCs w:val="20"/>
              </w:rPr>
            </w:pPr>
            <m:oMathPara>
              <m:oMath>
                <m:sSub>
                  <m:sSubPr>
                    <m:ctrlPr>
                      <w:rPr>
                        <w:rFonts w:ascii="Cambria Math" w:eastAsia="Times New Roman" w:hAnsi="Cambria Math" w:cs="Times New Roman"/>
                        <w:iCs/>
                        <w:szCs w:val="20"/>
                        <w:lang w:val="sr-Latn-RS"/>
                      </w:rPr>
                    </m:ctrlPr>
                  </m:sSubPr>
                  <m:e>
                    <m:r>
                      <m:rPr>
                        <m:sty m:val="p"/>
                      </m:rPr>
                      <w:rPr>
                        <w:rFonts w:ascii="Cambria Math" w:eastAsia="Times New Roman" w:hAnsi="Cambria Math" w:cs="Times New Roman"/>
                        <w:szCs w:val="20"/>
                        <w:lang w:val="sr-Latn-RS"/>
                      </w:rPr>
                      <m:t>σ</m:t>
                    </m:r>
                  </m:e>
                  <m:sub>
                    <m:r>
                      <m:rPr>
                        <m:sty m:val="p"/>
                      </m:rPr>
                      <w:rPr>
                        <w:rFonts w:ascii="Cambria Math" w:eastAsia="Times New Roman" w:hAnsi="Cambria Math" w:cs="Times New Roman"/>
                        <w:szCs w:val="20"/>
                        <w:lang w:val="sr-Latn-RS"/>
                      </w:rPr>
                      <m:t>IOU</m:t>
                    </m:r>
                  </m:sub>
                </m:sSub>
              </m:oMath>
            </m:oMathPara>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0,4</w:t>
            </w:r>
          </w:p>
        </w:tc>
      </w:tr>
      <w:tr w:rsidR="00E367C1" w:rsidRPr="00E367C1" w:rsidTr="00E367C1">
        <w:trPr>
          <w:trHeight w:val="257"/>
          <w:jc w:val="center"/>
        </w:trPr>
        <w:tc>
          <w:tcPr>
            <w:tcW w:w="0" w:type="auto"/>
            <w:vAlign w:val="center"/>
          </w:tcPr>
          <w:p w:rsidR="00E367C1" w:rsidRPr="00E367C1" w:rsidRDefault="00022DEE" w:rsidP="00E367C1">
            <w:pPr>
              <w:jc w:val="center"/>
              <w:rPr>
                <w:rFonts w:ascii="Times New Roman" w:eastAsia="Times New Roman" w:hAnsi="Times New Roman" w:cs="Times New Roman"/>
                <w:iCs/>
                <w:szCs w:val="20"/>
              </w:rPr>
            </w:pPr>
            <m:oMathPara>
              <m:oMath>
                <m:sSub>
                  <m:sSubPr>
                    <m:ctrlPr>
                      <w:rPr>
                        <w:rFonts w:ascii="Cambria Math" w:eastAsia="Times New Roman" w:hAnsi="Cambria Math" w:cs="Times New Roman"/>
                        <w:iCs/>
                        <w:szCs w:val="20"/>
                        <w:lang w:val="sr-Latn-RS"/>
                      </w:rPr>
                    </m:ctrlPr>
                  </m:sSubPr>
                  <m:e>
                    <m:r>
                      <m:rPr>
                        <m:sty m:val="p"/>
                      </m:rPr>
                      <w:rPr>
                        <w:rFonts w:ascii="Cambria Math" w:eastAsia="Times New Roman" w:hAnsi="Cambria Math" w:cs="Times New Roman"/>
                        <w:szCs w:val="20"/>
                        <w:lang w:val="sr-Latn-RS"/>
                      </w:rPr>
                      <m:t>σ</m:t>
                    </m:r>
                  </m:e>
                  <m:sub>
                    <m:r>
                      <m:rPr>
                        <m:sty m:val="p"/>
                      </m:rPr>
                      <w:rPr>
                        <w:rFonts w:ascii="Cambria Math" w:eastAsia="Times New Roman" w:hAnsi="Cambria Math" w:cs="Times New Roman"/>
                        <w:szCs w:val="20"/>
                        <w:lang w:val="sr-Latn-RS"/>
                      </w:rPr>
                      <m:t>h</m:t>
                    </m:r>
                  </m:sub>
                </m:sSub>
              </m:oMath>
            </m:oMathPara>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0,9</w:t>
            </w:r>
          </w:p>
        </w:tc>
      </w:tr>
      <w:tr w:rsidR="00E367C1" w:rsidRPr="00E367C1" w:rsidTr="00E367C1">
        <w:trPr>
          <w:trHeight w:val="292"/>
          <w:jc w:val="center"/>
        </w:trPr>
        <w:tc>
          <w:tcPr>
            <w:tcW w:w="0" w:type="auto"/>
            <w:vAlign w:val="center"/>
          </w:tcPr>
          <w:p w:rsidR="00E367C1" w:rsidRPr="00E367C1" w:rsidRDefault="00022DEE" w:rsidP="00E367C1">
            <w:pPr>
              <w:jc w:val="center"/>
              <w:rPr>
                <w:rFonts w:ascii="Times New Roman" w:eastAsia="Times New Roman" w:hAnsi="Times New Roman" w:cs="Times New Roman"/>
                <w:iCs/>
                <w:szCs w:val="20"/>
              </w:rPr>
            </w:pPr>
            <m:oMathPara>
              <m:oMath>
                <m:sSub>
                  <m:sSubPr>
                    <m:ctrlPr>
                      <w:rPr>
                        <w:rFonts w:ascii="Cambria Math" w:eastAsia="Times New Roman" w:hAnsi="Cambria Math" w:cs="Times New Roman"/>
                        <w:iCs/>
                        <w:szCs w:val="20"/>
                        <w:lang w:val="sr-Latn-RS"/>
                      </w:rPr>
                    </m:ctrlPr>
                  </m:sSubPr>
                  <m:e>
                    <m:r>
                      <m:rPr>
                        <m:sty m:val="p"/>
                      </m:rPr>
                      <w:rPr>
                        <w:rFonts w:ascii="Cambria Math" w:eastAsia="Times New Roman" w:hAnsi="Cambria Math" w:cs="Times New Roman"/>
                        <w:szCs w:val="20"/>
                        <w:lang w:val="sr-Latn-RS"/>
                      </w:rPr>
                      <m:t>t</m:t>
                    </m:r>
                  </m:e>
                  <m:sub>
                    <m:r>
                      <m:rPr>
                        <m:sty m:val="p"/>
                      </m:rPr>
                      <w:rPr>
                        <w:rFonts w:ascii="Cambria Math" w:eastAsia="Times New Roman" w:hAnsi="Cambria Math" w:cs="Times New Roman"/>
                        <w:szCs w:val="20"/>
                        <w:lang w:val="sr-Latn-RS"/>
                      </w:rPr>
                      <m:t>min</m:t>
                    </m:r>
                  </m:sub>
                </m:sSub>
              </m:oMath>
            </m:oMathPara>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2</w:t>
            </w:r>
          </w:p>
        </w:tc>
      </w:tr>
      <w:tr w:rsidR="00E367C1" w:rsidRPr="00E367C1" w:rsidTr="00E367C1">
        <w:trPr>
          <w:trHeight w:val="302"/>
          <w:jc w:val="center"/>
        </w:trPr>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PR-MOTA</w:t>
            </w:r>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22,32%</w:t>
            </w:r>
          </w:p>
        </w:tc>
      </w:tr>
      <w:tr w:rsidR="00E367C1" w:rsidRPr="00E367C1" w:rsidTr="00E367C1">
        <w:trPr>
          <w:trHeight w:val="271"/>
          <w:jc w:val="center"/>
        </w:trPr>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PR-MOTP</w:t>
            </w:r>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29,06%</w:t>
            </w:r>
          </w:p>
        </w:tc>
      </w:tr>
      <w:tr w:rsidR="00E367C1" w:rsidRPr="00E367C1" w:rsidTr="00E367C1">
        <w:trPr>
          <w:trHeight w:val="204"/>
          <w:jc w:val="center"/>
        </w:trPr>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PR-MT</w:t>
            </w:r>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15,42%</w:t>
            </w:r>
          </w:p>
        </w:tc>
      </w:tr>
      <w:tr w:rsidR="00E367C1" w:rsidRPr="00E367C1" w:rsidTr="00E367C1">
        <w:trPr>
          <w:trHeight w:val="236"/>
          <w:jc w:val="center"/>
        </w:trPr>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PR-ML</w:t>
            </w:r>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22,85%</w:t>
            </w:r>
          </w:p>
        </w:tc>
      </w:tr>
      <w:tr w:rsidR="00E367C1" w:rsidRPr="00E367C1" w:rsidTr="00E367C1">
        <w:trPr>
          <w:trHeight w:val="171"/>
          <w:jc w:val="center"/>
        </w:trPr>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PR-IDS</w:t>
            </w:r>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3108,81</w:t>
            </w:r>
          </w:p>
        </w:tc>
      </w:tr>
      <w:tr w:rsidR="00E367C1" w:rsidRPr="00E367C1" w:rsidTr="00E367C1">
        <w:trPr>
          <w:trHeight w:val="302"/>
          <w:jc w:val="center"/>
        </w:trPr>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PR-FM</w:t>
            </w:r>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3224,52</w:t>
            </w:r>
          </w:p>
        </w:tc>
      </w:tr>
      <w:tr w:rsidR="00E367C1" w:rsidRPr="00E367C1" w:rsidTr="00E367C1">
        <w:trPr>
          <w:trHeight w:val="215"/>
          <w:jc w:val="center"/>
        </w:trPr>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PR-FP</w:t>
            </w:r>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9798,44</w:t>
            </w:r>
          </w:p>
        </w:tc>
      </w:tr>
      <w:tr w:rsidR="00E367C1" w:rsidRPr="00E367C1" w:rsidTr="00E367C1">
        <w:trPr>
          <w:trHeight w:val="225"/>
          <w:jc w:val="center"/>
        </w:trPr>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PR-FN</w:t>
            </w:r>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160200,22</w:t>
            </w:r>
          </w:p>
        </w:tc>
      </w:tr>
      <w:tr w:rsidR="00E367C1" w:rsidRPr="00E367C1" w:rsidTr="00E367C1">
        <w:trPr>
          <w:trHeight w:val="72"/>
          <w:jc w:val="center"/>
        </w:trPr>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Brzina u FPS</w:t>
            </w:r>
          </w:p>
        </w:tc>
        <w:tc>
          <w:tcPr>
            <w:tcW w:w="0" w:type="auto"/>
            <w:vAlign w:val="center"/>
          </w:tcPr>
          <w:p w:rsidR="00E367C1" w:rsidRPr="00E367C1" w:rsidRDefault="00E367C1" w:rsidP="00E367C1">
            <w:pPr>
              <w:jc w:val="center"/>
              <w:rPr>
                <w:rFonts w:ascii="Times New Roman" w:eastAsia="Times New Roman" w:hAnsi="Times New Roman" w:cs="Times New Roman"/>
                <w:iCs/>
                <w:szCs w:val="20"/>
              </w:rPr>
            </w:pPr>
            <w:r w:rsidRPr="00E367C1">
              <w:rPr>
                <w:rFonts w:ascii="Times New Roman" w:eastAsia="Times New Roman" w:hAnsi="Times New Roman" w:cs="Times New Roman"/>
                <w:iCs/>
                <w:szCs w:val="20"/>
              </w:rPr>
              <w:t>13,828</w:t>
            </w:r>
          </w:p>
        </w:tc>
      </w:tr>
    </w:tbl>
    <w:p w:rsidR="00A93360" w:rsidRDefault="00E367C1" w:rsidP="00E367C1">
      <w:pPr>
        <w:rPr>
          <w:rFonts w:ascii="Times New Roman" w:eastAsia="Times New Roman" w:hAnsi="Times New Roman" w:cs="Times New Roman"/>
          <w:iCs/>
          <w:szCs w:val="20"/>
          <w:lang w:val="sr-Latn-RS"/>
        </w:rPr>
      </w:pPr>
      <w:r w:rsidRPr="00E367C1">
        <w:rPr>
          <w:rFonts w:ascii="Times New Roman" w:eastAsia="Times New Roman" w:hAnsi="Times New Roman" w:cs="Times New Roman"/>
          <w:iCs/>
          <w:szCs w:val="20"/>
          <w:lang w:val="sr-Latn-RS"/>
        </w:rPr>
        <w:lastRenderedPageBreak/>
        <w:t xml:space="preserve">U Tabeli 2 </w:t>
      </w:r>
      <w:r w:rsidR="00A93360" w:rsidRPr="00E367C1">
        <w:rPr>
          <w:rFonts w:ascii="Times New Roman" w:eastAsia="Times New Roman" w:hAnsi="Times New Roman" w:cs="Times New Roman"/>
          <w:iCs/>
          <w:szCs w:val="20"/>
          <w:lang w:val="sr-Latn-RS"/>
        </w:rPr>
        <w:t xml:space="preserve">date </w:t>
      </w:r>
      <w:r w:rsidRPr="00E367C1">
        <w:rPr>
          <w:rFonts w:ascii="Times New Roman" w:eastAsia="Times New Roman" w:hAnsi="Times New Roman" w:cs="Times New Roman"/>
          <w:iCs/>
          <w:szCs w:val="20"/>
          <w:lang w:val="sr-Latn-RS"/>
        </w:rPr>
        <w:t xml:space="preserve">su vrednosti optimalnih parametara IOU algoritma za YOLOv3 detektor kao i vrednosti DETRAC MOT </w:t>
      </w:r>
      <w:r w:rsidR="005D0181">
        <w:rPr>
          <w:rFonts w:ascii="Times New Roman" w:eastAsia="Times New Roman" w:hAnsi="Times New Roman" w:cs="Times New Roman"/>
          <w:iCs/>
          <w:szCs w:val="20"/>
          <w:lang w:val="sr-Latn-RS"/>
        </w:rPr>
        <w:t>metrika koje su</w:t>
      </w:r>
      <w:r w:rsidRPr="00E367C1">
        <w:rPr>
          <w:rFonts w:ascii="Times New Roman" w:eastAsia="Times New Roman" w:hAnsi="Times New Roman" w:cs="Times New Roman"/>
          <w:iCs/>
          <w:szCs w:val="20"/>
          <w:lang w:val="sr-Latn-RS"/>
        </w:rPr>
        <w:t xml:space="preserve"> ostvare</w:t>
      </w:r>
      <w:r w:rsidR="005D0181">
        <w:rPr>
          <w:rFonts w:ascii="Times New Roman" w:eastAsia="Times New Roman" w:hAnsi="Times New Roman" w:cs="Times New Roman"/>
          <w:iCs/>
          <w:szCs w:val="20"/>
          <w:lang w:val="sr-Latn-RS"/>
        </w:rPr>
        <w:t>ne</w:t>
      </w:r>
      <w:r w:rsidRPr="00E367C1">
        <w:rPr>
          <w:rFonts w:ascii="Times New Roman" w:eastAsia="Times New Roman" w:hAnsi="Times New Roman" w:cs="Times New Roman"/>
          <w:iCs/>
          <w:szCs w:val="20"/>
          <w:lang w:val="sr-Latn-RS"/>
        </w:rPr>
        <w:t xml:space="preserve"> njihovom upotrebom.</w:t>
      </w:r>
      <w:r>
        <w:rPr>
          <w:rFonts w:ascii="Times New Roman" w:eastAsia="Times New Roman" w:hAnsi="Times New Roman" w:cs="Times New Roman"/>
          <w:iCs/>
          <w:szCs w:val="20"/>
          <w:lang w:val="sr-Latn-RS"/>
        </w:rPr>
        <w:t xml:space="preserve"> </w:t>
      </w:r>
      <w:r w:rsidRPr="00E367C1">
        <w:rPr>
          <w:rFonts w:ascii="Times New Roman" w:eastAsia="Times New Roman" w:hAnsi="Times New Roman" w:cs="Times New Roman"/>
          <w:iCs/>
          <w:szCs w:val="20"/>
          <w:lang w:val="sr-Latn-RS"/>
        </w:rPr>
        <w:t xml:space="preserve">Konfiguracija IOU algoritma sa YOLOv3 detekcijama daje najveću, a samim tim i najbolju, PR-MOTA vrednost od 22.32% za kombinaciju parametara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rPr>
              <m:t>σ</m:t>
            </m:r>
          </m:e>
          <m:sub>
            <m:r>
              <w:rPr>
                <w:rFonts w:ascii="Cambria Math" w:eastAsia="Times New Roman" w:hAnsi="Cambria Math" w:cs="Times New Roman"/>
                <w:szCs w:val="20"/>
                <w:lang w:val="sr-Latn-RS"/>
              </w:rPr>
              <m:t>IOU</m:t>
            </m:r>
          </m:sub>
        </m:sSub>
        <m:r>
          <w:rPr>
            <w:rFonts w:ascii="Cambria Math" w:eastAsia="Times New Roman" w:hAnsi="Cambria Math" w:cs="Times New Roman"/>
            <w:szCs w:val="20"/>
            <w:lang w:val="sr-Latn-RS"/>
          </w:rPr>
          <m:t>=0.4,</m:t>
        </m:r>
      </m:oMath>
      <w:r w:rsidRPr="00E367C1">
        <w:rPr>
          <w:rFonts w:ascii="Times New Roman" w:eastAsia="Times New Roman" w:hAnsi="Times New Roman" w:cs="Times New Roman"/>
          <w:iCs/>
          <w:szCs w:val="20"/>
          <w:lang w:val="sr-Latn-RS"/>
        </w:rPr>
        <w:t xml:space="preserve">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rPr>
              <m:t>σ</m:t>
            </m:r>
          </m:e>
          <m:sub>
            <m:r>
              <w:rPr>
                <w:rFonts w:ascii="Cambria Math" w:eastAsia="Times New Roman" w:hAnsi="Cambria Math" w:cs="Times New Roman"/>
                <w:szCs w:val="20"/>
                <w:lang w:val="sr-Latn-RS"/>
              </w:rPr>
              <m:t>h</m:t>
            </m:r>
          </m:sub>
        </m:sSub>
        <m:r>
          <w:rPr>
            <w:rFonts w:ascii="Cambria Math" w:eastAsia="Times New Roman" w:hAnsi="Cambria Math" w:cs="Times New Roman"/>
            <w:szCs w:val="20"/>
            <w:lang w:val="sr-Latn-RS"/>
          </w:rPr>
          <m:t>=0.9</m:t>
        </m:r>
      </m:oMath>
      <w:r w:rsidRPr="00E367C1">
        <w:rPr>
          <w:rFonts w:ascii="Times New Roman" w:eastAsia="Times New Roman" w:hAnsi="Times New Roman" w:cs="Times New Roman"/>
          <w:iCs/>
          <w:szCs w:val="20"/>
          <w:lang w:val="sr-Latn-RS"/>
        </w:rPr>
        <w:t xml:space="preserve"> i </w:t>
      </w:r>
      <m:oMath>
        <m:r>
          <w:rPr>
            <w:rFonts w:ascii="Cambria Math" w:eastAsia="Times New Roman" w:hAnsi="Cambria Math" w:cs="Times New Roman"/>
            <w:szCs w:val="20"/>
            <w:lang w:val="sr-Latn-RS"/>
          </w:rPr>
          <m:t xml:space="preserve"> </m:t>
        </m:r>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t</m:t>
            </m:r>
          </m:e>
          <m:sub>
            <m:r>
              <w:rPr>
                <w:rFonts w:ascii="Cambria Math" w:eastAsia="Times New Roman" w:hAnsi="Cambria Math" w:cs="Times New Roman"/>
                <w:szCs w:val="20"/>
                <w:lang w:val="sr-Latn-RS"/>
              </w:rPr>
              <m:t>min</m:t>
            </m:r>
          </m:sub>
        </m:sSub>
        <m:r>
          <w:rPr>
            <w:rFonts w:ascii="Cambria Math" w:eastAsia="Times New Roman" w:hAnsi="Cambria Math" w:cs="Times New Roman"/>
            <w:szCs w:val="20"/>
            <w:lang w:val="sr-Latn-RS"/>
          </w:rPr>
          <m:t>=2</m:t>
        </m:r>
      </m:oMath>
      <w:r w:rsidRPr="00E367C1">
        <w:rPr>
          <w:rFonts w:ascii="Times New Roman" w:eastAsia="Times New Roman" w:hAnsi="Times New Roman" w:cs="Times New Roman"/>
          <w:iCs/>
          <w:szCs w:val="20"/>
          <w:lang w:val="sr-Latn-RS"/>
        </w:rPr>
        <w:t>. Na Slici</w:t>
      </w:r>
      <w:r w:rsidR="00151E46">
        <w:rPr>
          <w:rFonts w:ascii="Times New Roman" w:eastAsia="Times New Roman" w:hAnsi="Times New Roman" w:cs="Times New Roman"/>
          <w:iCs/>
          <w:szCs w:val="20"/>
          <w:lang w:val="sr-Latn-RS"/>
        </w:rPr>
        <w:t xml:space="preserve"> 4</w:t>
      </w:r>
      <w:r w:rsidRPr="00E367C1">
        <w:rPr>
          <w:rFonts w:ascii="Times New Roman" w:eastAsia="Times New Roman" w:hAnsi="Times New Roman" w:cs="Times New Roman"/>
          <w:iCs/>
          <w:szCs w:val="20"/>
          <w:lang w:val="sr-Latn-RS"/>
        </w:rPr>
        <w:t xml:space="preserve"> je prikazan grafik koji omogućava poređenje PR-MOTA vrednosti dobijenih za različite kombinacije</w:t>
      </w:r>
      <w:r w:rsidR="005D0181">
        <w:rPr>
          <w:rFonts w:ascii="Times New Roman" w:eastAsia="Times New Roman" w:hAnsi="Times New Roman" w:cs="Times New Roman"/>
          <w:iCs/>
          <w:szCs w:val="20"/>
          <w:lang w:val="sr-Latn-RS"/>
        </w:rPr>
        <w:t xml:space="preserve"> ovih</w:t>
      </w:r>
      <w:r w:rsidRPr="00E367C1">
        <w:rPr>
          <w:rFonts w:ascii="Times New Roman" w:eastAsia="Times New Roman" w:hAnsi="Times New Roman" w:cs="Times New Roman"/>
          <w:iCs/>
          <w:szCs w:val="20"/>
          <w:lang w:val="sr-Latn-RS"/>
        </w:rPr>
        <w:t xml:space="preserve"> parametara. </w:t>
      </w:r>
    </w:p>
    <w:p w:rsidR="00E367C1" w:rsidRPr="005D0181" w:rsidRDefault="00E367C1" w:rsidP="00E367C1">
      <w:pPr>
        <w:rPr>
          <w:rFonts w:ascii="Times New Roman" w:eastAsia="Times New Roman" w:hAnsi="Times New Roman" w:cs="Times New Roman"/>
          <w:iCs/>
          <w:szCs w:val="20"/>
          <w:lang w:val="sr-Latn-RS"/>
        </w:rPr>
      </w:pPr>
      <w:r w:rsidRPr="00E367C1">
        <w:rPr>
          <w:rFonts w:ascii="Times New Roman" w:eastAsia="Times New Roman" w:hAnsi="Times New Roman" w:cs="Times New Roman"/>
          <w:iCs/>
          <w:szCs w:val="20"/>
          <w:lang w:val="sr-Latn-RS"/>
        </w:rPr>
        <w:t xml:space="preserve">Za svaku kombinaciju pragova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σ</m:t>
            </m:r>
          </m:e>
          <m:sub>
            <m:r>
              <w:rPr>
                <w:rFonts w:ascii="Cambria Math" w:eastAsia="Times New Roman" w:hAnsi="Cambria Math" w:cs="Times New Roman"/>
                <w:szCs w:val="20"/>
                <w:lang w:val="sr-Latn-RS"/>
              </w:rPr>
              <m:t>IOU</m:t>
            </m:r>
          </m:sub>
        </m:sSub>
      </m:oMath>
      <w:r w:rsidRPr="00E367C1">
        <w:rPr>
          <w:rFonts w:ascii="Times New Roman" w:eastAsia="Times New Roman" w:hAnsi="Times New Roman" w:cs="Times New Roman"/>
          <w:iCs/>
          <w:szCs w:val="20"/>
          <w:lang w:val="sr-Latn-RS"/>
        </w:rPr>
        <w:t xml:space="preserve"> i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σ</m:t>
            </m:r>
          </m:e>
          <m:sub>
            <m:r>
              <w:rPr>
                <w:rFonts w:ascii="Cambria Math" w:eastAsia="Times New Roman" w:hAnsi="Cambria Math" w:cs="Times New Roman"/>
                <w:szCs w:val="20"/>
                <w:lang w:val="sr-Latn-RS"/>
              </w:rPr>
              <m:t>h</m:t>
            </m:r>
          </m:sub>
        </m:sSub>
      </m:oMath>
      <w:r w:rsidRPr="00E367C1">
        <w:rPr>
          <w:rFonts w:ascii="Times New Roman" w:eastAsia="Times New Roman" w:hAnsi="Times New Roman" w:cs="Times New Roman"/>
          <w:iCs/>
          <w:szCs w:val="20"/>
          <w:lang w:val="sr-Latn-RS"/>
        </w:rPr>
        <w:t xml:space="preserve"> </w:t>
      </w:r>
      <w:r w:rsidR="00A93360" w:rsidRPr="00E367C1">
        <w:rPr>
          <w:rFonts w:ascii="Times New Roman" w:eastAsia="Times New Roman" w:hAnsi="Times New Roman" w:cs="Times New Roman"/>
          <w:iCs/>
          <w:szCs w:val="20"/>
          <w:lang w:val="sr-Latn-RS"/>
        </w:rPr>
        <w:t xml:space="preserve">određena </w:t>
      </w:r>
      <w:r w:rsidRPr="00E367C1">
        <w:rPr>
          <w:rFonts w:ascii="Times New Roman" w:eastAsia="Times New Roman" w:hAnsi="Times New Roman" w:cs="Times New Roman"/>
          <w:iCs/>
          <w:szCs w:val="20"/>
          <w:lang w:val="sr-Latn-RS"/>
        </w:rPr>
        <w:t xml:space="preserve">je vrednost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t</m:t>
            </m:r>
          </m:e>
          <m:sub>
            <m:r>
              <w:rPr>
                <w:rFonts w:ascii="Cambria Math" w:eastAsia="Times New Roman" w:hAnsi="Cambria Math" w:cs="Times New Roman"/>
                <w:szCs w:val="20"/>
                <w:lang w:val="sr-Latn-RS"/>
              </w:rPr>
              <m:t>min</m:t>
            </m:r>
          </m:sub>
        </m:sSub>
      </m:oMath>
      <w:r w:rsidRPr="00E367C1">
        <w:rPr>
          <w:rFonts w:ascii="Times New Roman" w:eastAsia="Times New Roman" w:hAnsi="Times New Roman" w:cs="Times New Roman"/>
          <w:iCs/>
          <w:szCs w:val="20"/>
          <w:lang w:val="sr-Latn-RS"/>
        </w:rPr>
        <w:t xml:space="preserve"> koja daje najbolje PR-MOTA vrednosti. Tačke označene crvenom bojom predstavljaju rezultat evaluacije performansi algoritma dok broj iznad n</w:t>
      </w:r>
      <w:r w:rsidR="00621B39">
        <w:rPr>
          <w:rFonts w:ascii="Times New Roman" w:eastAsia="Times New Roman" w:hAnsi="Times New Roman" w:cs="Times New Roman"/>
          <w:iCs/>
          <w:szCs w:val="20"/>
          <w:lang w:val="sr-Latn-RS"/>
        </w:rPr>
        <w:t>jih označava optimalnu vrednost</w:t>
      </w:r>
      <w:r w:rsidRPr="00E367C1">
        <w:rPr>
          <w:rFonts w:ascii="Times New Roman" w:eastAsia="Times New Roman" w:hAnsi="Times New Roman" w:cs="Times New Roman"/>
          <w:iCs/>
          <w:szCs w:val="20"/>
          <w:lang w:val="sr-Latn-RS"/>
        </w:rPr>
        <w:t xml:space="preserve"> parametra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t</m:t>
            </m:r>
          </m:e>
          <m:sub>
            <m:r>
              <w:rPr>
                <w:rFonts w:ascii="Cambria Math" w:eastAsia="Times New Roman" w:hAnsi="Cambria Math" w:cs="Times New Roman"/>
                <w:szCs w:val="20"/>
                <w:lang w:val="sr-Latn-RS"/>
              </w:rPr>
              <m:t>min</m:t>
            </m:r>
          </m:sub>
        </m:sSub>
      </m:oMath>
      <w:r w:rsidR="005D0181">
        <w:rPr>
          <w:rFonts w:ascii="Times New Roman" w:eastAsia="Times New Roman" w:hAnsi="Times New Roman" w:cs="Times New Roman"/>
          <w:iCs/>
          <w:szCs w:val="20"/>
          <w:lang w:val="sr-Latn-RS"/>
        </w:rPr>
        <w:t xml:space="preserve">. </w:t>
      </w:r>
      <w:r w:rsidRPr="00E367C1">
        <w:rPr>
          <w:rFonts w:ascii="Times New Roman" w:eastAsia="Times New Roman" w:hAnsi="Times New Roman" w:cs="Times New Roman"/>
          <w:iCs/>
          <w:szCs w:val="20"/>
          <w:lang w:val="sr-Latn-RS"/>
        </w:rPr>
        <w:t>S</w:t>
      </w:r>
      <w:r w:rsidR="00621B39">
        <w:rPr>
          <w:rFonts w:ascii="Times New Roman" w:eastAsia="Times New Roman" w:hAnsi="Times New Roman" w:cs="Times New Roman"/>
          <w:iCs/>
          <w:szCs w:val="20"/>
          <w:lang w:val="sr-Latn-RS"/>
        </w:rPr>
        <w:t xml:space="preserve">a ove slike se može uočiti </w:t>
      </w:r>
      <w:r w:rsidRPr="00E367C1">
        <w:rPr>
          <w:rFonts w:ascii="Times New Roman" w:eastAsia="Times New Roman" w:hAnsi="Times New Roman" w:cs="Times New Roman"/>
          <w:iCs/>
          <w:szCs w:val="20"/>
          <w:lang w:val="sr-Latn-RS"/>
        </w:rPr>
        <w:t xml:space="preserve">da se najbolje PR-MOTA vrednosti dobijaju ukoliko je parametar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σ</m:t>
            </m:r>
          </m:e>
          <m:sub>
            <m:r>
              <w:rPr>
                <w:rFonts w:ascii="Cambria Math" w:eastAsia="Times New Roman" w:hAnsi="Cambria Math" w:cs="Times New Roman"/>
                <w:szCs w:val="20"/>
                <w:lang w:val="sr-Latn-RS"/>
              </w:rPr>
              <m:t>IOU</m:t>
            </m:r>
          </m:sub>
        </m:sSub>
      </m:oMath>
      <w:r w:rsidRPr="00E367C1">
        <w:rPr>
          <w:rFonts w:ascii="Times New Roman" w:eastAsia="Times New Roman" w:hAnsi="Times New Roman" w:cs="Times New Roman"/>
          <w:iCs/>
          <w:szCs w:val="20"/>
          <w:lang w:val="sr-Latn-RS"/>
        </w:rPr>
        <w:t xml:space="preserve"> postavljen na vrednost od 0.4. Sa daljim rastom parametra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σ</m:t>
            </m:r>
          </m:e>
          <m:sub>
            <m:r>
              <w:rPr>
                <w:rFonts w:ascii="Cambria Math" w:eastAsia="Times New Roman" w:hAnsi="Cambria Math" w:cs="Times New Roman"/>
                <w:szCs w:val="20"/>
                <w:lang w:val="sr-Latn-RS"/>
              </w:rPr>
              <m:t>IOU</m:t>
            </m:r>
          </m:sub>
        </m:sSub>
      </m:oMath>
      <w:r w:rsidRPr="00E367C1">
        <w:rPr>
          <w:rFonts w:ascii="Times New Roman" w:eastAsia="Times New Roman" w:hAnsi="Times New Roman" w:cs="Times New Roman"/>
          <w:iCs/>
          <w:szCs w:val="20"/>
          <w:lang w:val="sr-Latn-RS"/>
        </w:rPr>
        <w:t xml:space="preserve"> dolazi do pada PR-MOTA vrednosti dok sa rastom parametra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σ</m:t>
            </m:r>
          </m:e>
          <m:sub>
            <m:r>
              <w:rPr>
                <w:rFonts w:ascii="Cambria Math" w:eastAsia="Times New Roman" w:hAnsi="Cambria Math" w:cs="Times New Roman"/>
                <w:szCs w:val="20"/>
                <w:lang w:val="sr-Latn-RS"/>
              </w:rPr>
              <m:t>h</m:t>
            </m:r>
          </m:sub>
        </m:sSub>
        <m:r>
          <w:rPr>
            <w:rFonts w:ascii="Cambria Math" w:eastAsia="Times New Roman" w:hAnsi="Cambria Math" w:cs="Times New Roman"/>
            <w:szCs w:val="20"/>
            <w:lang w:val="sr-Latn-RS"/>
          </w:rPr>
          <m:t xml:space="preserve"> </m:t>
        </m:r>
      </m:oMath>
      <w:r w:rsidRPr="00E367C1">
        <w:rPr>
          <w:rFonts w:ascii="Times New Roman" w:eastAsia="Times New Roman" w:hAnsi="Times New Roman" w:cs="Times New Roman"/>
          <w:iCs/>
          <w:szCs w:val="20"/>
          <w:lang w:val="sr-Latn-RS"/>
        </w:rPr>
        <w:t>dolazi do suptilnog rasta PR-MOTA vrednosti.</w:t>
      </w:r>
    </w:p>
    <w:p w:rsidR="00930BA0" w:rsidRPr="00930BA0" w:rsidRDefault="00930BA0" w:rsidP="006117BD">
      <w:pPr>
        <w:rPr>
          <w:rFonts w:ascii="Times New Roman" w:eastAsia="Times New Roman" w:hAnsi="Times New Roman" w:cs="Times New Roman"/>
          <w:iCs/>
          <w:szCs w:val="20"/>
          <w:u w:val="single"/>
        </w:rPr>
      </w:pPr>
    </w:p>
    <w:p w:rsidR="00930BA0" w:rsidRDefault="00930BA0" w:rsidP="0072793B">
      <w:pPr>
        <w:jc w:val="center"/>
        <w:rPr>
          <w:rFonts w:ascii="Times New Roman" w:eastAsia="Times New Roman" w:hAnsi="Times New Roman" w:cs="Times New Roman"/>
          <w:iCs/>
          <w:szCs w:val="20"/>
          <w:lang w:val="sr-Latn-RS"/>
        </w:rPr>
      </w:pPr>
      <w:r>
        <w:rPr>
          <w:noProof/>
          <w:lang w:eastAsia="en-GB"/>
        </w:rPr>
        <w:drawing>
          <wp:inline distT="0" distB="0" distL="0" distR="0" wp14:anchorId="29D206FA" wp14:editId="79626448">
            <wp:extent cx="2760453" cy="2113472"/>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OTA.jpg"/>
                    <pic:cNvPicPr/>
                  </pic:nvPicPr>
                  <pic:blipFill rotWithShape="1">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l="2344" t="2885" r="4264" b="1682"/>
                    <a:stretch/>
                  </pic:blipFill>
                  <pic:spPr bwMode="auto">
                    <a:xfrm>
                      <a:off x="0" y="0"/>
                      <a:ext cx="2781380" cy="2129494"/>
                    </a:xfrm>
                    <a:prstGeom prst="rect">
                      <a:avLst/>
                    </a:prstGeom>
                    <a:ln>
                      <a:noFill/>
                    </a:ln>
                    <a:extLst>
                      <a:ext uri="{53640926-AAD7-44D8-BBD7-CCE9431645EC}">
                        <a14:shadowObscured xmlns:a14="http://schemas.microsoft.com/office/drawing/2010/main"/>
                      </a:ext>
                    </a:extLst>
                  </pic:spPr>
                </pic:pic>
              </a:graphicData>
            </a:graphic>
          </wp:inline>
        </w:drawing>
      </w:r>
    </w:p>
    <w:p w:rsidR="00C932E4" w:rsidRPr="00C932E4" w:rsidRDefault="00151E46" w:rsidP="0072793B">
      <w:pPr>
        <w:jc w:val="center"/>
        <w:rPr>
          <w:rFonts w:ascii="Times New Roman" w:eastAsia="Times New Roman" w:hAnsi="Times New Roman" w:cs="Times New Roman"/>
          <w:i/>
          <w:iCs/>
          <w:szCs w:val="20"/>
          <w:lang w:val="sr-Latn-RS"/>
        </w:rPr>
      </w:pPr>
      <w:r>
        <w:rPr>
          <w:rFonts w:ascii="Times New Roman" w:eastAsia="Times New Roman" w:hAnsi="Times New Roman" w:cs="Times New Roman"/>
          <w:iCs/>
          <w:szCs w:val="20"/>
        </w:rPr>
        <w:t>Slika 4</w:t>
      </w:r>
      <w:r w:rsidR="00930BA0" w:rsidRPr="00930BA0">
        <w:rPr>
          <w:rFonts w:ascii="Times New Roman" w:eastAsia="Times New Roman" w:hAnsi="Times New Roman" w:cs="Times New Roman"/>
          <w:iCs/>
          <w:szCs w:val="20"/>
        </w:rPr>
        <w:t xml:space="preserve">. </w:t>
      </w:r>
      <w:r w:rsidR="00930BA0" w:rsidRPr="00930BA0">
        <w:rPr>
          <w:rFonts w:ascii="Times New Roman" w:eastAsia="Times New Roman" w:hAnsi="Times New Roman" w:cs="Times New Roman"/>
          <w:i/>
          <w:iCs/>
          <w:szCs w:val="20"/>
          <w:lang w:val="en-US"/>
        </w:rPr>
        <w:t xml:space="preserve">PR-MOTA vrednosti za različite kombinacije parametara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en-US"/>
              </w:rPr>
              <m:t>σ</m:t>
            </m:r>
          </m:e>
          <m:sub>
            <m:r>
              <w:rPr>
                <w:rFonts w:ascii="Cambria Math" w:eastAsia="Times New Roman" w:hAnsi="Cambria Math" w:cs="Times New Roman"/>
                <w:szCs w:val="20"/>
                <w:lang w:val="sr-Latn-RS"/>
              </w:rPr>
              <m:t>IOU</m:t>
            </m:r>
          </m:sub>
        </m:sSub>
      </m:oMath>
      <w:r w:rsidR="00930BA0" w:rsidRPr="00930BA0">
        <w:rPr>
          <w:rFonts w:ascii="Times New Roman" w:eastAsia="Times New Roman" w:hAnsi="Times New Roman" w:cs="Times New Roman"/>
          <w:i/>
          <w:iCs/>
          <w:szCs w:val="20"/>
          <w:lang w:val="sr-Latn-RS"/>
        </w:rPr>
        <w:t xml:space="preserve"> i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en-US"/>
              </w:rPr>
              <m:t>σ</m:t>
            </m:r>
          </m:e>
          <m:sub>
            <m:r>
              <w:rPr>
                <w:rFonts w:ascii="Cambria Math" w:eastAsia="Times New Roman" w:hAnsi="Cambria Math" w:cs="Times New Roman"/>
                <w:szCs w:val="20"/>
                <w:lang w:val="sr-Latn-RS"/>
              </w:rPr>
              <m:t>h</m:t>
            </m:r>
          </m:sub>
        </m:sSub>
      </m:oMath>
      <w:r w:rsidR="0071446C">
        <w:rPr>
          <w:rFonts w:ascii="Times New Roman" w:eastAsia="Times New Roman" w:hAnsi="Times New Roman" w:cs="Times New Roman"/>
          <w:i/>
          <w:iCs/>
          <w:szCs w:val="20"/>
          <w:lang w:val="sr-Latn-RS"/>
        </w:rPr>
        <w:t xml:space="preserve">, predložene </w:t>
      </w:r>
      <w:r w:rsidR="00312262">
        <w:rPr>
          <w:rFonts w:ascii="Times New Roman" w:eastAsia="Times New Roman" w:hAnsi="Times New Roman" w:cs="Times New Roman"/>
          <w:i/>
          <w:iCs/>
          <w:szCs w:val="20"/>
          <w:lang w:val="sr-Latn-RS"/>
        </w:rPr>
        <w:t>konfiguracije</w:t>
      </w:r>
      <w:r w:rsidR="0071446C">
        <w:rPr>
          <w:rFonts w:ascii="Times New Roman" w:eastAsia="Times New Roman" w:hAnsi="Times New Roman" w:cs="Times New Roman"/>
          <w:i/>
          <w:iCs/>
          <w:szCs w:val="20"/>
          <w:lang w:val="sr-Latn-RS"/>
        </w:rPr>
        <w:t xml:space="preserve"> IOU algoritma i YOLOv3 detektora</w:t>
      </w:r>
    </w:p>
    <w:p w:rsidR="008463AD" w:rsidRDefault="008463AD" w:rsidP="0054614D">
      <w:pPr>
        <w:rPr>
          <w:rFonts w:ascii="Times New Roman" w:eastAsia="Times New Roman" w:hAnsi="Times New Roman" w:cs="Times New Roman"/>
          <w:b/>
          <w:iCs/>
          <w:szCs w:val="20"/>
          <w:lang w:val="sr-Latn-CS"/>
        </w:rPr>
      </w:pPr>
    </w:p>
    <w:p w:rsidR="001C510B" w:rsidRDefault="00151E46" w:rsidP="0054614D">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CS"/>
        </w:rPr>
        <w:t>Na slici 5</w:t>
      </w:r>
      <w:r w:rsidR="001C510B">
        <w:rPr>
          <w:rFonts w:ascii="Times New Roman" w:eastAsia="Times New Roman" w:hAnsi="Times New Roman" w:cs="Times New Roman"/>
          <w:iCs/>
          <w:szCs w:val="20"/>
          <w:lang w:val="sr-Latn-CS"/>
        </w:rPr>
        <w:t xml:space="preserve"> </w:t>
      </w:r>
      <w:r w:rsidR="00A93360">
        <w:rPr>
          <w:rFonts w:ascii="Times New Roman" w:eastAsia="Times New Roman" w:hAnsi="Times New Roman" w:cs="Times New Roman"/>
          <w:iCs/>
          <w:szCs w:val="20"/>
          <w:lang w:val="sr-Latn-CS"/>
        </w:rPr>
        <w:t xml:space="preserve">prikazane </w:t>
      </w:r>
      <w:r w:rsidR="001C510B">
        <w:rPr>
          <w:rFonts w:ascii="Times New Roman" w:eastAsia="Times New Roman" w:hAnsi="Times New Roman" w:cs="Times New Roman"/>
          <w:iCs/>
          <w:szCs w:val="20"/>
          <w:lang w:val="sr-Latn-CS"/>
        </w:rPr>
        <w:t>su MOTA vrednosti koje se dobiju upotrebom optimalnih parametara konfiguracije IOU al</w:t>
      </w:r>
      <w:r w:rsidR="00A93360">
        <w:rPr>
          <w:rFonts w:ascii="Times New Roman" w:eastAsia="Times New Roman" w:hAnsi="Times New Roman" w:cs="Times New Roman"/>
          <w:iCs/>
          <w:szCs w:val="20"/>
          <w:lang w:val="sr-Latn-CS"/>
        </w:rPr>
        <w:softHyphen/>
      </w:r>
      <w:r w:rsidR="001C510B">
        <w:rPr>
          <w:rFonts w:ascii="Times New Roman" w:eastAsia="Times New Roman" w:hAnsi="Times New Roman" w:cs="Times New Roman"/>
          <w:iCs/>
          <w:szCs w:val="20"/>
          <w:lang w:val="sr-Latn-CS"/>
        </w:rPr>
        <w:t>goritma i YOLOv3 detektora za raz</w:t>
      </w:r>
      <w:r w:rsidR="001C510B">
        <w:rPr>
          <w:rFonts w:ascii="Times New Roman" w:eastAsia="Times New Roman" w:hAnsi="Times New Roman" w:cs="Times New Roman"/>
          <w:iCs/>
          <w:szCs w:val="20"/>
          <w:lang w:val="sr-Latn-RS"/>
        </w:rPr>
        <w:t xml:space="preserve">ličite vrednosti praga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rPr>
              <m:t>σ</m:t>
            </m:r>
          </m:e>
          <m:sub>
            <m:r>
              <w:rPr>
                <w:rFonts w:ascii="Cambria Math" w:eastAsia="Times New Roman" w:hAnsi="Cambria Math" w:cs="Times New Roman"/>
                <w:szCs w:val="20"/>
                <w:lang w:val="sr-Latn-RS"/>
              </w:rPr>
              <m:t>l</m:t>
            </m:r>
          </m:sub>
        </m:sSub>
        <m:r>
          <w:rPr>
            <w:rFonts w:ascii="Cambria Math" w:eastAsia="Times New Roman" w:hAnsi="Cambria Math" w:cs="Times New Roman"/>
            <w:szCs w:val="20"/>
            <w:lang w:val="sr-Latn-RS"/>
          </w:rPr>
          <m:t xml:space="preserve">. </m:t>
        </m:r>
      </m:oMath>
      <w:r w:rsidR="001C510B">
        <w:rPr>
          <w:rFonts w:ascii="Times New Roman" w:eastAsia="Times New Roman" w:hAnsi="Times New Roman" w:cs="Times New Roman"/>
          <w:iCs/>
          <w:szCs w:val="20"/>
          <w:lang w:val="sr-Latn-RS"/>
        </w:rPr>
        <w:t xml:space="preserve"> Radi lakšeg poređenja rezultata su na ovoj slici prikazane i MOTA vrednosti za različite detektore upot</w:t>
      </w:r>
      <w:r w:rsidR="00A93360">
        <w:rPr>
          <w:rFonts w:ascii="Times New Roman" w:eastAsia="Times New Roman" w:hAnsi="Times New Roman" w:cs="Times New Roman"/>
          <w:iCs/>
          <w:szCs w:val="20"/>
          <w:lang w:val="sr-Latn-RS"/>
        </w:rPr>
        <w:softHyphen/>
      </w:r>
      <w:r w:rsidR="001C510B">
        <w:rPr>
          <w:rFonts w:ascii="Times New Roman" w:eastAsia="Times New Roman" w:hAnsi="Times New Roman" w:cs="Times New Roman"/>
          <w:iCs/>
          <w:szCs w:val="20"/>
          <w:lang w:val="sr-Latn-RS"/>
        </w:rPr>
        <w:t xml:space="preserve">rebljene u </w:t>
      </w:r>
      <w:r w:rsidR="001C510B">
        <w:rPr>
          <w:rFonts w:ascii="Times New Roman" w:eastAsia="Times New Roman" w:hAnsi="Times New Roman" w:cs="Times New Roman"/>
          <w:iCs/>
          <w:szCs w:val="20"/>
          <w:lang w:val="en-US"/>
        </w:rPr>
        <w:t>[1]</w:t>
      </w:r>
      <w:r w:rsidR="001C510B">
        <w:rPr>
          <w:rFonts w:ascii="Times New Roman" w:eastAsia="Times New Roman" w:hAnsi="Times New Roman" w:cs="Times New Roman"/>
          <w:iCs/>
          <w:szCs w:val="20"/>
          <w:lang w:val="sr-Latn-RS"/>
        </w:rPr>
        <w:t>. Isprekidane linije predstavljaju odgovara</w:t>
      </w:r>
      <w:r w:rsidR="00A93360">
        <w:rPr>
          <w:rFonts w:ascii="Times New Roman" w:eastAsia="Times New Roman" w:hAnsi="Times New Roman" w:cs="Times New Roman"/>
          <w:iCs/>
          <w:szCs w:val="20"/>
          <w:lang w:val="sr-Latn-RS"/>
        </w:rPr>
        <w:softHyphen/>
      </w:r>
      <w:r w:rsidR="001C510B">
        <w:rPr>
          <w:rFonts w:ascii="Times New Roman" w:eastAsia="Times New Roman" w:hAnsi="Times New Roman" w:cs="Times New Roman"/>
          <w:iCs/>
          <w:szCs w:val="20"/>
          <w:lang w:val="sr-Latn-RS"/>
        </w:rPr>
        <w:t>ju</w:t>
      </w:r>
      <w:r w:rsidR="00A93360">
        <w:rPr>
          <w:rFonts w:ascii="Times New Roman" w:eastAsia="Times New Roman" w:hAnsi="Times New Roman" w:cs="Times New Roman"/>
          <w:iCs/>
          <w:szCs w:val="20"/>
          <w:lang w:val="sr-Latn-RS"/>
        </w:rPr>
        <w:t>ć</w:t>
      </w:r>
      <w:r w:rsidR="001C510B">
        <w:rPr>
          <w:rFonts w:ascii="Times New Roman" w:eastAsia="Times New Roman" w:hAnsi="Times New Roman" w:cs="Times New Roman"/>
          <w:iCs/>
          <w:szCs w:val="20"/>
          <w:lang w:val="sr-Latn-RS"/>
        </w:rPr>
        <w:t xml:space="preserve">e PR-MOTA vrednosti. </w:t>
      </w:r>
    </w:p>
    <w:p w:rsidR="001C510B" w:rsidRDefault="001C510B" w:rsidP="0072793B">
      <w:pPr>
        <w:jc w:val="center"/>
        <w:rPr>
          <w:rFonts w:ascii="Times New Roman" w:eastAsia="Times New Roman" w:hAnsi="Times New Roman" w:cs="Times New Roman"/>
          <w:iCs/>
          <w:szCs w:val="20"/>
          <w:lang w:val="sr-Latn-RS"/>
        </w:rPr>
      </w:pPr>
      <w:r>
        <w:rPr>
          <w:noProof/>
          <w:lang w:eastAsia="en-GB"/>
        </w:rPr>
        <w:drawing>
          <wp:inline distT="0" distB="0" distL="0" distR="0" wp14:anchorId="3A48A3CD" wp14:editId="0FC0CA4A">
            <wp:extent cx="2907102" cy="1777042"/>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Aall.jpg"/>
                    <pic:cNvPicPr/>
                  </pic:nvPicPr>
                  <pic:blipFill rotWithShape="1">
                    <a:blip r:embed="rId16" cstate="print">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4257" t="3930" r="6987"/>
                    <a:stretch/>
                  </pic:blipFill>
                  <pic:spPr bwMode="auto">
                    <a:xfrm>
                      <a:off x="0" y="0"/>
                      <a:ext cx="2916567" cy="1782828"/>
                    </a:xfrm>
                    <a:prstGeom prst="rect">
                      <a:avLst/>
                    </a:prstGeom>
                    <a:ln>
                      <a:noFill/>
                    </a:ln>
                    <a:extLst>
                      <a:ext uri="{53640926-AAD7-44D8-BBD7-CCE9431645EC}">
                        <a14:shadowObscured xmlns:a14="http://schemas.microsoft.com/office/drawing/2010/main"/>
                      </a:ext>
                    </a:extLst>
                  </pic:spPr>
                </pic:pic>
              </a:graphicData>
            </a:graphic>
          </wp:inline>
        </w:drawing>
      </w:r>
    </w:p>
    <w:p w:rsidR="00E7397F" w:rsidRPr="00E7397F" w:rsidRDefault="00151E46" w:rsidP="0072793B">
      <w:pPr>
        <w:jc w:val="cente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Slika 5</w:t>
      </w:r>
      <w:r w:rsidR="00E7397F" w:rsidRPr="00E7397F">
        <w:rPr>
          <w:rFonts w:ascii="Times New Roman" w:eastAsia="Times New Roman" w:hAnsi="Times New Roman" w:cs="Times New Roman"/>
          <w:iCs/>
          <w:szCs w:val="20"/>
          <w:lang w:val="sr-Latn-RS"/>
        </w:rPr>
        <w:t xml:space="preserve">. </w:t>
      </w:r>
      <w:r w:rsidR="00E7397F" w:rsidRPr="00E7397F">
        <w:rPr>
          <w:rFonts w:ascii="Times New Roman" w:eastAsia="Times New Roman" w:hAnsi="Times New Roman" w:cs="Times New Roman"/>
          <w:i/>
          <w:iCs/>
          <w:szCs w:val="20"/>
          <w:lang w:val="sr-Latn-RS"/>
        </w:rPr>
        <w:t xml:space="preserve">MOTA </w:t>
      </w:r>
      <w:r w:rsidR="00E7397F" w:rsidRPr="00E7397F">
        <w:rPr>
          <w:rFonts w:ascii="Times New Roman" w:eastAsia="Times New Roman" w:hAnsi="Times New Roman" w:cs="Times New Roman"/>
          <w:i/>
          <w:iCs/>
          <w:szCs w:val="20"/>
          <w:lang w:val="en-US"/>
        </w:rPr>
        <w:t xml:space="preserve">vrednosti za različite vrednosti praga sigma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en-US"/>
              </w:rPr>
              <m:t>σ</m:t>
            </m:r>
          </m:e>
          <m:sub>
            <m:r>
              <w:rPr>
                <w:rFonts w:ascii="Cambria Math" w:eastAsia="Times New Roman" w:hAnsi="Cambria Math" w:cs="Times New Roman"/>
                <w:szCs w:val="20"/>
                <w:lang w:val="sr-Latn-RS"/>
              </w:rPr>
              <m:t>l</m:t>
            </m:r>
          </m:sub>
        </m:sSub>
      </m:oMath>
      <w:r w:rsidR="0071446C">
        <w:rPr>
          <w:rFonts w:ascii="Times New Roman" w:eastAsia="Times New Roman" w:hAnsi="Times New Roman" w:cs="Times New Roman"/>
          <w:i/>
          <w:iCs/>
          <w:szCs w:val="20"/>
          <w:lang w:val="sr-Latn-RS"/>
        </w:rPr>
        <w:t xml:space="preserve"> razmatrane</w:t>
      </w:r>
      <w:r w:rsidR="00E7397F" w:rsidRPr="00E7397F">
        <w:rPr>
          <w:rFonts w:ascii="Times New Roman" w:eastAsia="Times New Roman" w:hAnsi="Times New Roman" w:cs="Times New Roman"/>
          <w:i/>
          <w:iCs/>
          <w:szCs w:val="20"/>
          <w:lang w:val="sr-Latn-RS"/>
        </w:rPr>
        <w:t xml:space="preserve"> konfiguracije</w:t>
      </w:r>
    </w:p>
    <w:p w:rsidR="00E7397F" w:rsidRDefault="00E7397F" w:rsidP="0054614D">
      <w:pPr>
        <w:rPr>
          <w:rFonts w:ascii="Times New Roman" w:eastAsia="Times New Roman" w:hAnsi="Times New Roman" w:cs="Times New Roman"/>
          <w:iCs/>
          <w:szCs w:val="20"/>
          <w:lang w:val="sr-Latn-RS"/>
        </w:rPr>
      </w:pPr>
    </w:p>
    <w:p w:rsidR="0072793B" w:rsidRDefault="0072793B" w:rsidP="0054614D">
      <w:pPr>
        <w:rPr>
          <w:rFonts w:ascii="Times New Roman" w:eastAsia="Times New Roman" w:hAnsi="Times New Roman" w:cs="Times New Roman"/>
          <w:iCs/>
          <w:szCs w:val="20"/>
          <w:lang w:val="sr-Latn-RS"/>
        </w:rPr>
      </w:pPr>
    </w:p>
    <w:p w:rsidR="001C510B" w:rsidRPr="00121B14" w:rsidRDefault="00121B14" w:rsidP="0054614D">
      <w:pPr>
        <w:rPr>
          <w:rFonts w:ascii="Times New Roman" w:eastAsia="Times New Roman" w:hAnsi="Times New Roman" w:cs="Times New Roman"/>
          <w:iCs/>
          <w:szCs w:val="20"/>
          <w:lang w:val="sr-Latn-RS"/>
        </w:rPr>
      </w:pPr>
      <w:r w:rsidRPr="00121B14">
        <w:rPr>
          <w:rFonts w:ascii="Times New Roman" w:eastAsia="Times New Roman" w:hAnsi="Times New Roman" w:cs="Times New Roman"/>
          <w:iCs/>
          <w:szCs w:val="20"/>
          <w:lang w:val="sr-Latn-RS"/>
        </w:rPr>
        <w:lastRenderedPageBreak/>
        <w:t>S</w:t>
      </w:r>
      <w:r>
        <w:rPr>
          <w:rFonts w:ascii="Times New Roman" w:eastAsia="Times New Roman" w:hAnsi="Times New Roman" w:cs="Times New Roman"/>
          <w:iCs/>
          <w:szCs w:val="20"/>
          <w:lang w:val="sr-Latn-RS"/>
        </w:rPr>
        <w:t>a Slike 4</w:t>
      </w:r>
      <w:r w:rsidRPr="00121B14">
        <w:rPr>
          <w:rFonts w:ascii="Times New Roman" w:eastAsia="Times New Roman" w:hAnsi="Times New Roman" w:cs="Times New Roman"/>
          <w:iCs/>
          <w:szCs w:val="20"/>
          <w:lang w:val="sr-Latn-RS"/>
        </w:rPr>
        <w:t xml:space="preserve"> </w:t>
      </w:r>
      <w:r w:rsidR="00B21DE3" w:rsidRPr="00121B14">
        <w:rPr>
          <w:rFonts w:ascii="Times New Roman" w:eastAsia="Times New Roman" w:hAnsi="Times New Roman" w:cs="Times New Roman"/>
          <w:iCs/>
          <w:szCs w:val="20"/>
          <w:lang w:val="sr-Latn-RS"/>
        </w:rPr>
        <w:t xml:space="preserve">može </w:t>
      </w:r>
      <w:r w:rsidRPr="00121B14">
        <w:rPr>
          <w:rFonts w:ascii="Times New Roman" w:eastAsia="Times New Roman" w:hAnsi="Times New Roman" w:cs="Times New Roman"/>
          <w:iCs/>
          <w:szCs w:val="20"/>
          <w:lang w:val="sr-Latn-RS"/>
        </w:rPr>
        <w:t>se uočiti da se koleno krive, koja pred</w:t>
      </w:r>
      <w:r w:rsidR="00B21DE3">
        <w:rPr>
          <w:rFonts w:ascii="Times New Roman" w:eastAsia="Times New Roman" w:hAnsi="Times New Roman" w:cs="Times New Roman"/>
          <w:iCs/>
          <w:szCs w:val="20"/>
          <w:lang w:val="sr-Latn-RS"/>
        </w:rPr>
        <w:softHyphen/>
      </w:r>
      <w:r w:rsidRPr="00121B14">
        <w:rPr>
          <w:rFonts w:ascii="Times New Roman" w:eastAsia="Times New Roman" w:hAnsi="Times New Roman" w:cs="Times New Roman"/>
          <w:iCs/>
          <w:szCs w:val="20"/>
          <w:lang w:val="sr-Latn-RS"/>
        </w:rPr>
        <w:t xml:space="preserve">stavlja promenu MOTA vrednosti u skladu sa promenom parametra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en-US"/>
              </w:rPr>
              <m:t>σ</m:t>
            </m:r>
          </m:e>
          <m:sub>
            <m:r>
              <w:rPr>
                <w:rFonts w:ascii="Cambria Math" w:eastAsia="Times New Roman" w:hAnsi="Cambria Math" w:cs="Times New Roman"/>
                <w:szCs w:val="20"/>
                <w:lang w:val="sr-Latn-RS"/>
              </w:rPr>
              <m:t>l</m:t>
            </m:r>
          </m:sub>
        </m:sSub>
      </m:oMath>
      <w:r w:rsidRPr="00121B14">
        <w:rPr>
          <w:rFonts w:ascii="Times New Roman" w:eastAsia="Times New Roman" w:hAnsi="Times New Roman" w:cs="Times New Roman"/>
          <w:iCs/>
          <w:szCs w:val="20"/>
          <w:lang w:val="sr-Latn-RS"/>
        </w:rPr>
        <w:t xml:space="preserve"> za YOLOv3 detektor, javlja kada je parametar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en-US"/>
              </w:rPr>
              <m:t>σ</m:t>
            </m:r>
          </m:e>
          <m:sub>
            <m:r>
              <w:rPr>
                <w:rFonts w:ascii="Cambria Math" w:eastAsia="Times New Roman" w:hAnsi="Cambria Math" w:cs="Times New Roman"/>
                <w:szCs w:val="20"/>
                <w:lang w:val="sr-Latn-RS"/>
              </w:rPr>
              <m:t>l</m:t>
            </m:r>
          </m:sub>
        </m:sSub>
      </m:oMath>
      <w:r w:rsidR="005D0181">
        <w:rPr>
          <w:rFonts w:ascii="Times New Roman" w:eastAsia="Times New Roman" w:hAnsi="Times New Roman" w:cs="Times New Roman"/>
          <w:iCs/>
          <w:szCs w:val="20"/>
          <w:lang w:val="sr-Latn-RS"/>
        </w:rPr>
        <w:t xml:space="preserve"> </w:t>
      </w:r>
      <w:r w:rsidRPr="00121B14">
        <w:rPr>
          <w:rFonts w:ascii="Times New Roman" w:eastAsia="Times New Roman" w:hAnsi="Times New Roman" w:cs="Times New Roman"/>
          <w:iCs/>
          <w:szCs w:val="20"/>
          <w:lang w:val="sr-Latn-RS"/>
        </w:rPr>
        <w:t xml:space="preserve">izmedju vrednosti 0.8 i 0.9. Ovo naglašava da sa  porastom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en-US"/>
              </w:rPr>
              <m:t>σ</m:t>
            </m:r>
          </m:e>
          <m:sub>
            <m:r>
              <w:rPr>
                <w:rFonts w:ascii="Cambria Math" w:eastAsia="Times New Roman" w:hAnsi="Cambria Math" w:cs="Times New Roman"/>
                <w:szCs w:val="20"/>
                <w:lang w:val="sr-Latn-RS"/>
              </w:rPr>
              <m:t>l</m:t>
            </m:r>
          </m:sub>
        </m:sSub>
      </m:oMath>
      <w:r w:rsidRPr="00121B14">
        <w:rPr>
          <w:rFonts w:ascii="Times New Roman" w:eastAsia="Times New Roman" w:hAnsi="Times New Roman" w:cs="Times New Roman"/>
          <w:iCs/>
          <w:szCs w:val="20"/>
          <w:lang w:val="sr-Latn-RS"/>
        </w:rPr>
        <w:t xml:space="preserve"> preko ovih vrednosti dolazi do pada performansi sistema.</w:t>
      </w:r>
      <w:r>
        <w:rPr>
          <w:rFonts w:ascii="Times New Roman" w:eastAsia="Times New Roman" w:hAnsi="Times New Roman" w:cs="Times New Roman"/>
          <w:iCs/>
          <w:szCs w:val="20"/>
          <w:lang w:val="sr-Latn-RS"/>
        </w:rPr>
        <w:t xml:space="preserve"> U poređenju sa krivama ostalih detektora iz </w:t>
      </w:r>
      <w:r>
        <w:rPr>
          <w:rFonts w:ascii="Times New Roman" w:eastAsia="Times New Roman" w:hAnsi="Times New Roman" w:cs="Times New Roman"/>
          <w:iCs/>
          <w:szCs w:val="20"/>
          <w:lang w:val="en-US"/>
        </w:rPr>
        <w:t>[1] se mo</w:t>
      </w:r>
      <w:r>
        <w:rPr>
          <w:rFonts w:ascii="Times New Roman" w:eastAsia="Times New Roman" w:hAnsi="Times New Roman" w:cs="Times New Roman"/>
          <w:iCs/>
          <w:szCs w:val="20"/>
          <w:lang w:val="sr-Latn-RS"/>
        </w:rPr>
        <w:t xml:space="preserve">že uočiti da je PR-MOTA vrednost za konfiguraciju IOU algoritma i YOLOv3 detektora manja u odnosu na konfiguracije iz rada </w:t>
      </w:r>
      <w:r w:rsidR="005D0181">
        <w:rPr>
          <w:rFonts w:ascii="Times New Roman" w:eastAsia="Times New Roman" w:hAnsi="Times New Roman" w:cs="Times New Roman"/>
          <w:iCs/>
          <w:szCs w:val="20"/>
          <w:lang w:val="en-US"/>
        </w:rPr>
        <w:t>[</w:t>
      </w:r>
      <w:r>
        <w:rPr>
          <w:rFonts w:ascii="Times New Roman" w:eastAsia="Times New Roman" w:hAnsi="Times New Roman" w:cs="Times New Roman"/>
          <w:iCs/>
          <w:szCs w:val="20"/>
          <w:lang w:val="sr-Latn-RS"/>
        </w:rPr>
        <w:t>1</w:t>
      </w:r>
      <w:r w:rsidR="005D0181">
        <w:rPr>
          <w:rFonts w:ascii="Times New Roman" w:eastAsia="Times New Roman" w:hAnsi="Times New Roman" w:cs="Times New Roman"/>
          <w:iCs/>
          <w:szCs w:val="20"/>
          <w:lang w:val="sr-Latn-RS"/>
        </w:rPr>
        <w:t>]</w:t>
      </w:r>
      <w:r>
        <w:rPr>
          <w:rFonts w:ascii="Times New Roman" w:eastAsia="Times New Roman" w:hAnsi="Times New Roman" w:cs="Times New Roman"/>
          <w:iCs/>
          <w:szCs w:val="20"/>
          <w:lang w:val="sr-Latn-RS"/>
        </w:rPr>
        <w:t xml:space="preserve">. Manje PR-MOTA vrednosti </w:t>
      </w:r>
      <w:r w:rsidR="00A93360">
        <w:rPr>
          <w:rFonts w:ascii="Times New Roman" w:eastAsia="Times New Roman" w:hAnsi="Times New Roman" w:cs="Times New Roman"/>
          <w:iCs/>
          <w:szCs w:val="20"/>
          <w:lang w:val="sr-Latn-RS"/>
        </w:rPr>
        <w:t xml:space="preserve">mogu </w:t>
      </w:r>
      <w:r>
        <w:rPr>
          <w:rFonts w:ascii="Times New Roman" w:eastAsia="Times New Roman" w:hAnsi="Times New Roman" w:cs="Times New Roman"/>
          <w:iCs/>
          <w:szCs w:val="20"/>
          <w:lang w:val="sr-Latn-RS"/>
        </w:rPr>
        <w:t xml:space="preserve">se pripisati činjenici da YOLOv3 detektor nije prethodno obučen nad DETRAC skupom podataka, nad kojim su takođe određene i vrednosti njegovih optimalnih parametara, dok su svi detektori upotrebljeni u </w:t>
      </w:r>
      <w:r>
        <w:rPr>
          <w:rFonts w:ascii="Times New Roman" w:eastAsia="Times New Roman" w:hAnsi="Times New Roman" w:cs="Times New Roman"/>
          <w:iCs/>
          <w:szCs w:val="20"/>
          <w:lang w:val="en-US"/>
        </w:rPr>
        <w:t>[1]</w:t>
      </w:r>
      <w:r>
        <w:rPr>
          <w:rFonts w:ascii="Times New Roman" w:eastAsia="Times New Roman" w:hAnsi="Times New Roman" w:cs="Times New Roman"/>
          <w:iCs/>
          <w:szCs w:val="20"/>
          <w:lang w:val="sr-Latn-RS"/>
        </w:rPr>
        <w:t xml:space="preserve"> prvobitno obučeni nad ovim podacima.</w:t>
      </w:r>
    </w:p>
    <w:p w:rsidR="00121B14" w:rsidRPr="00121B14" w:rsidRDefault="00121B14" w:rsidP="0054614D">
      <w:pPr>
        <w:rPr>
          <w:rFonts w:ascii="Times New Roman" w:eastAsia="Times New Roman" w:hAnsi="Times New Roman" w:cs="Times New Roman"/>
          <w:iCs/>
          <w:szCs w:val="20"/>
          <w:lang w:val="sr-Latn-RS"/>
        </w:rPr>
      </w:pPr>
    </w:p>
    <w:p w:rsidR="0054614D" w:rsidRDefault="00930BA0" w:rsidP="0054614D">
      <w:pPr>
        <w:rPr>
          <w:rFonts w:ascii="Times New Roman" w:eastAsia="Times New Roman" w:hAnsi="Times New Roman" w:cs="Times New Roman"/>
          <w:b/>
          <w:iCs/>
          <w:szCs w:val="20"/>
          <w:lang w:val="sr-Latn-CS"/>
        </w:rPr>
      </w:pPr>
      <w:r w:rsidRPr="00930BA0">
        <w:rPr>
          <w:rFonts w:ascii="Times New Roman" w:eastAsia="Times New Roman" w:hAnsi="Times New Roman" w:cs="Times New Roman"/>
          <w:b/>
          <w:iCs/>
          <w:szCs w:val="20"/>
          <w:lang w:val="sr-Latn-CS"/>
        </w:rPr>
        <w:t>6. ZAKLJUČAK</w:t>
      </w:r>
    </w:p>
    <w:p w:rsidR="00A93360" w:rsidRDefault="00C932E4" w:rsidP="0072793B">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Ovaj rad kombinuje jednostavan algoritam za p</w:t>
      </w:r>
      <w:r w:rsidR="00B25BCB">
        <w:rPr>
          <w:rFonts w:ascii="Times New Roman" w:eastAsia="Times New Roman" w:hAnsi="Times New Roman" w:cs="Times New Roman"/>
          <w:iCs/>
          <w:szCs w:val="20"/>
          <w:lang w:val="sr-Latn-CS"/>
        </w:rPr>
        <w:t>raćenje objekata u videu i</w:t>
      </w:r>
      <w:r>
        <w:rPr>
          <w:rFonts w:ascii="Times New Roman" w:eastAsia="Times New Roman" w:hAnsi="Times New Roman" w:cs="Times New Roman"/>
          <w:iCs/>
          <w:szCs w:val="20"/>
          <w:lang w:val="sr-Latn-CS"/>
        </w:rPr>
        <w:t xml:space="preserve"> detektor</w:t>
      </w:r>
      <w:r w:rsidR="00B25BCB">
        <w:rPr>
          <w:rFonts w:ascii="Times New Roman" w:eastAsia="Times New Roman" w:hAnsi="Times New Roman" w:cs="Times New Roman"/>
          <w:iCs/>
          <w:szCs w:val="20"/>
          <w:lang w:val="sr-Latn-CS"/>
        </w:rPr>
        <w:t xml:space="preserve"> objekata visokih performansi</w:t>
      </w:r>
      <w:r>
        <w:rPr>
          <w:rFonts w:ascii="Times New Roman" w:eastAsia="Times New Roman" w:hAnsi="Times New Roman" w:cs="Times New Roman"/>
          <w:iCs/>
          <w:szCs w:val="20"/>
          <w:lang w:val="sr-Latn-CS"/>
        </w:rPr>
        <w:t xml:space="preserve"> koji omogućava da se praćenje objekata vrši u realnom vremenu. </w:t>
      </w:r>
      <w:r w:rsidR="009F3526">
        <w:rPr>
          <w:rFonts w:ascii="Times New Roman" w:eastAsia="Times New Roman" w:hAnsi="Times New Roman" w:cs="Times New Roman"/>
          <w:iCs/>
          <w:szCs w:val="20"/>
          <w:lang w:val="sr-Latn-CS"/>
        </w:rPr>
        <w:t xml:space="preserve">Iako </w:t>
      </w:r>
      <w:r w:rsidR="008C1862">
        <w:rPr>
          <w:rFonts w:ascii="Times New Roman" w:eastAsia="Times New Roman" w:hAnsi="Times New Roman" w:cs="Times New Roman"/>
          <w:iCs/>
          <w:szCs w:val="20"/>
          <w:lang w:val="sr-Latn-CS"/>
        </w:rPr>
        <w:t xml:space="preserve">predstavljeni rezultati </w:t>
      </w:r>
      <w:r w:rsidR="009F3526">
        <w:rPr>
          <w:rFonts w:ascii="Times New Roman" w:eastAsia="Times New Roman" w:hAnsi="Times New Roman" w:cs="Times New Roman"/>
          <w:iCs/>
          <w:szCs w:val="20"/>
          <w:lang w:val="sr-Latn-CS"/>
        </w:rPr>
        <w:t xml:space="preserve">ukazuju na mogućnost primene predloženog sistema za praćenje, takođe postoji mogućnost značajnog unapređenja upotrebljene konfiguracije IOU algoritma i YOLOv3 detektora. </w:t>
      </w:r>
      <w:r w:rsidR="008C1862">
        <w:rPr>
          <w:rFonts w:ascii="Times New Roman" w:eastAsia="Times New Roman" w:hAnsi="Times New Roman" w:cs="Times New Roman"/>
          <w:iCs/>
          <w:szCs w:val="20"/>
          <w:lang w:val="sr-Latn-CS"/>
        </w:rPr>
        <w:t>Naime, kako</w:t>
      </w:r>
      <w:r w:rsidR="00B25BCB">
        <w:rPr>
          <w:rFonts w:ascii="Times New Roman" w:eastAsia="Times New Roman" w:hAnsi="Times New Roman" w:cs="Times New Roman"/>
          <w:iCs/>
          <w:szCs w:val="20"/>
          <w:lang w:val="sr-Latn-CS"/>
        </w:rPr>
        <w:t xml:space="preserve"> upotrebljeni YOLOv</w:t>
      </w:r>
      <w:r w:rsidR="009F3526">
        <w:rPr>
          <w:rFonts w:ascii="Times New Roman" w:eastAsia="Times New Roman" w:hAnsi="Times New Roman" w:cs="Times New Roman"/>
          <w:iCs/>
          <w:szCs w:val="20"/>
          <w:lang w:val="sr-Latn-CS"/>
        </w:rPr>
        <w:t>3 detektor nije prethodno obučavan</w:t>
      </w:r>
      <w:r w:rsidR="00B25BCB">
        <w:rPr>
          <w:rFonts w:ascii="Times New Roman" w:eastAsia="Times New Roman" w:hAnsi="Times New Roman" w:cs="Times New Roman"/>
          <w:iCs/>
          <w:szCs w:val="20"/>
          <w:lang w:val="sr-Latn-CS"/>
        </w:rPr>
        <w:t xml:space="preserve"> nad DETRAC skupom podataka, d</w:t>
      </w:r>
      <w:r>
        <w:rPr>
          <w:rFonts w:ascii="Times New Roman" w:eastAsia="Times New Roman" w:hAnsi="Times New Roman" w:cs="Times New Roman"/>
          <w:iCs/>
          <w:szCs w:val="20"/>
          <w:lang w:val="sr-Latn-CS"/>
        </w:rPr>
        <w:t>alje unapređenje</w:t>
      </w:r>
      <w:r w:rsidR="00B25BCB">
        <w:rPr>
          <w:rFonts w:ascii="Times New Roman" w:eastAsia="Times New Roman" w:hAnsi="Times New Roman" w:cs="Times New Roman"/>
          <w:iCs/>
          <w:szCs w:val="20"/>
          <w:lang w:val="sr-Latn-CS"/>
        </w:rPr>
        <w:t xml:space="preserve"> predloženog sistema za praćenje bi se moglo ostvariti ukoliko bi se detektor prvobitno obučio</w:t>
      </w:r>
      <w:r w:rsidR="002B4772">
        <w:rPr>
          <w:rFonts w:ascii="Times New Roman" w:eastAsia="Times New Roman" w:hAnsi="Times New Roman" w:cs="Times New Roman"/>
          <w:iCs/>
          <w:szCs w:val="20"/>
          <w:lang w:val="sr-Latn-CS"/>
        </w:rPr>
        <w:t xml:space="preserve"> nad pomenutim</w:t>
      </w:r>
      <w:r w:rsidR="00B25BCB">
        <w:rPr>
          <w:rFonts w:ascii="Times New Roman" w:eastAsia="Times New Roman" w:hAnsi="Times New Roman" w:cs="Times New Roman"/>
          <w:iCs/>
          <w:szCs w:val="20"/>
          <w:lang w:val="sr-Latn-CS"/>
        </w:rPr>
        <w:t xml:space="preserve"> skupom</w:t>
      </w:r>
      <w:r>
        <w:rPr>
          <w:rFonts w:ascii="Times New Roman" w:eastAsia="Times New Roman" w:hAnsi="Times New Roman" w:cs="Times New Roman"/>
          <w:iCs/>
          <w:szCs w:val="20"/>
          <w:lang w:val="sr-Latn-CS"/>
        </w:rPr>
        <w:t xml:space="preserve">. </w:t>
      </w:r>
    </w:p>
    <w:p w:rsidR="00C932E4" w:rsidRPr="00C932E4" w:rsidRDefault="00C932E4" w:rsidP="0054614D">
      <w:pPr>
        <w:rPr>
          <w:rFonts w:ascii="Times New Roman" w:eastAsia="Times New Roman" w:hAnsi="Times New Roman" w:cs="Times New Roman"/>
          <w:iCs/>
          <w:szCs w:val="20"/>
          <w:lang w:val="sr-Latn-CS"/>
        </w:rPr>
      </w:pPr>
      <w:r w:rsidRPr="00C932E4">
        <w:rPr>
          <w:rFonts w:ascii="Times New Roman" w:eastAsia="Times New Roman" w:hAnsi="Times New Roman" w:cs="Times New Roman"/>
          <w:iCs/>
          <w:szCs w:val="20"/>
          <w:lang w:val="sr-Latn-RS"/>
        </w:rPr>
        <w:t>Ovo unapređenje bi potencijalno moglo povećati tačnost celokupnog sistema a samim tim dovesti do b</w:t>
      </w:r>
      <w:r w:rsidR="0092047A">
        <w:rPr>
          <w:rFonts w:ascii="Times New Roman" w:eastAsia="Times New Roman" w:hAnsi="Times New Roman" w:cs="Times New Roman"/>
          <w:iCs/>
          <w:szCs w:val="20"/>
          <w:lang w:val="sr-Latn-RS"/>
        </w:rPr>
        <w:t xml:space="preserve">oljih rezultata. Takođe, u </w:t>
      </w:r>
      <w:r w:rsidRPr="00C932E4">
        <w:rPr>
          <w:rFonts w:ascii="Times New Roman" w:eastAsia="Times New Roman" w:hAnsi="Times New Roman" w:cs="Times New Roman"/>
          <w:iCs/>
          <w:szCs w:val="20"/>
          <w:lang w:val="sr-Latn-RS"/>
        </w:rPr>
        <w:t>cilju testiranja rada ove konfiguracije i potencijalnog poboljšanja prikazanih rezultata</w:t>
      </w:r>
      <w:r w:rsidR="0092047A">
        <w:rPr>
          <w:rFonts w:ascii="Times New Roman" w:eastAsia="Times New Roman" w:hAnsi="Times New Roman" w:cs="Times New Roman"/>
          <w:iCs/>
          <w:szCs w:val="20"/>
          <w:lang w:val="sr-Latn-RS"/>
        </w:rPr>
        <w:t xml:space="preserve"> bi</w:t>
      </w:r>
      <w:r w:rsidR="009977C1">
        <w:rPr>
          <w:rFonts w:ascii="Times New Roman" w:eastAsia="Times New Roman" w:hAnsi="Times New Roman" w:cs="Times New Roman"/>
          <w:iCs/>
          <w:szCs w:val="20"/>
          <w:lang w:val="sr-Latn-RS"/>
        </w:rPr>
        <w:t xml:space="preserve"> trebalo</w:t>
      </w:r>
      <w:r w:rsidR="0092047A">
        <w:rPr>
          <w:rFonts w:ascii="Times New Roman" w:eastAsia="Times New Roman" w:hAnsi="Times New Roman" w:cs="Times New Roman"/>
          <w:iCs/>
          <w:szCs w:val="20"/>
          <w:lang w:val="sr-Latn-RS"/>
        </w:rPr>
        <w:t xml:space="preserve"> razmotriti optimalnu rezoluciju slika koje se dovode na ulaz YOLOv3 detektora prilikom generisanja detekcija za IOU algoritam.</w:t>
      </w:r>
    </w:p>
    <w:p w:rsidR="00930BA0" w:rsidRPr="00930BA0" w:rsidRDefault="00930BA0" w:rsidP="0054614D">
      <w:pPr>
        <w:rPr>
          <w:rFonts w:ascii="Times New Roman" w:eastAsia="Times New Roman" w:hAnsi="Times New Roman" w:cs="Times New Roman"/>
          <w:b/>
          <w:iCs/>
          <w:szCs w:val="20"/>
          <w:lang w:val="sr-Latn-CS"/>
        </w:rPr>
      </w:pPr>
    </w:p>
    <w:p w:rsidR="001F58A6" w:rsidRDefault="001F58A6" w:rsidP="001F58A6">
      <w:pPr>
        <w:spacing w:before="120" w:after="120"/>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4. LITERATURA</w:t>
      </w:r>
    </w:p>
    <w:p w:rsidR="00C03278" w:rsidRPr="00C03278" w:rsidRDefault="00C03278" w:rsidP="0072793B">
      <w:pPr>
        <w:ind w:left="142" w:hanging="142"/>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[1] </w:t>
      </w:r>
      <w:r w:rsidRPr="00C03278">
        <w:rPr>
          <w:rFonts w:ascii="Times New Roman" w:eastAsia="Times New Roman" w:hAnsi="Times New Roman" w:cs="Times New Roman"/>
          <w:iCs/>
          <w:szCs w:val="20"/>
          <w:lang w:val="sr-Latn-CS"/>
        </w:rPr>
        <w:t xml:space="preserve">J. Redmon and A. Fahradi, </w:t>
      </w:r>
      <w:r w:rsidRPr="00C03278">
        <w:rPr>
          <w:rFonts w:ascii="Times New Roman" w:eastAsia="Times New Roman" w:hAnsi="Times New Roman" w:cs="Times New Roman"/>
          <w:i/>
          <w:iCs/>
          <w:szCs w:val="20"/>
          <w:lang w:val="en-US"/>
        </w:rPr>
        <w:t>“</w:t>
      </w:r>
      <w:r w:rsidRPr="00C03278">
        <w:rPr>
          <w:rFonts w:ascii="Times New Roman" w:eastAsia="Times New Roman" w:hAnsi="Times New Roman" w:cs="Times New Roman"/>
          <w:i/>
          <w:iCs/>
          <w:szCs w:val="20"/>
          <w:lang w:val="sr-Latn-CS"/>
        </w:rPr>
        <w:t xml:space="preserve">YOLOv3: An Incremental Improvement“, </w:t>
      </w:r>
      <w:r w:rsidRPr="00C03278">
        <w:rPr>
          <w:rFonts w:ascii="Times New Roman" w:eastAsia="Times New Roman" w:hAnsi="Times New Roman" w:cs="Times New Roman"/>
          <w:iCs/>
          <w:szCs w:val="20"/>
          <w:lang w:val="sr-Latn-CS"/>
        </w:rPr>
        <w:t>2018.</w:t>
      </w:r>
    </w:p>
    <w:p w:rsidR="00201EA5" w:rsidRDefault="00C03278" w:rsidP="0072793B">
      <w:pPr>
        <w:ind w:left="142" w:hanging="142"/>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[2</w:t>
      </w:r>
      <w:r w:rsidRPr="00C03278">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w:t>
      </w:r>
      <w:r w:rsidRPr="00C03278">
        <w:rPr>
          <w:rFonts w:ascii="Times New Roman" w:eastAsia="Times New Roman" w:hAnsi="Times New Roman" w:cs="Times New Roman"/>
          <w:iCs/>
          <w:szCs w:val="20"/>
          <w:lang w:val="sr-Latn-CS"/>
        </w:rPr>
        <w:t>E. Bochinski, V. Eiselein and T. Sikora,</w:t>
      </w:r>
      <w:r>
        <w:rPr>
          <w:rFonts w:ascii="Times New Roman" w:eastAsia="Times New Roman" w:hAnsi="Times New Roman" w:cs="Times New Roman"/>
          <w:iCs/>
          <w:szCs w:val="20"/>
          <w:lang w:val="sr-Latn-CS"/>
        </w:rPr>
        <w:br/>
      </w:r>
      <w:r w:rsidRPr="00C03278">
        <w:rPr>
          <w:rFonts w:ascii="Times New Roman" w:eastAsia="Times New Roman" w:hAnsi="Times New Roman" w:cs="Times New Roman"/>
          <w:i/>
          <w:iCs/>
          <w:szCs w:val="20"/>
          <w:lang w:val="sr-Latn-CS"/>
        </w:rPr>
        <w:t>“High-Speed Tracking-by-Detection Without Using Image Information”</w:t>
      </w:r>
      <w:r w:rsidRPr="00C03278">
        <w:rPr>
          <w:rFonts w:ascii="Times New Roman" w:eastAsia="Times New Roman" w:hAnsi="Times New Roman" w:cs="Times New Roman"/>
          <w:iCs/>
          <w:szCs w:val="20"/>
          <w:lang w:val="sr-Latn-CS"/>
        </w:rPr>
        <w:t>, 2017.</w:t>
      </w:r>
    </w:p>
    <w:p w:rsidR="001F58A6" w:rsidRDefault="00201EA5" w:rsidP="0072793B">
      <w:pPr>
        <w:ind w:left="142" w:hanging="142"/>
        <w:jc w:val="left"/>
        <w:rPr>
          <w:rFonts w:ascii="Times New Roman" w:eastAsia="Times New Roman" w:hAnsi="Times New Roman" w:cs="Times New Roman"/>
          <w:iCs/>
          <w:szCs w:val="20"/>
          <w:lang w:val="sr-Latn-CS"/>
        </w:rPr>
      </w:pPr>
      <w:r w:rsidRPr="00201EA5">
        <w:rPr>
          <w:rFonts w:ascii="Times New Roman" w:eastAsia="Times New Roman" w:hAnsi="Times New Roman" w:cs="Times New Roman"/>
          <w:iCs/>
          <w:szCs w:val="20"/>
          <w:lang w:val="sr-Latn-CS"/>
        </w:rPr>
        <w:t>[3]</w:t>
      </w:r>
      <w:r>
        <w:rPr>
          <w:rFonts w:ascii="Times New Roman" w:eastAsia="Times New Roman" w:hAnsi="Times New Roman" w:cs="Times New Roman"/>
          <w:iCs/>
          <w:szCs w:val="20"/>
          <w:lang w:val="sr-Latn-CS"/>
        </w:rPr>
        <w:t xml:space="preserve"> </w:t>
      </w:r>
      <w:r w:rsidRPr="00201EA5">
        <w:rPr>
          <w:rFonts w:ascii="Times New Roman" w:eastAsia="Times New Roman" w:hAnsi="Times New Roman" w:cs="Times New Roman"/>
          <w:iCs/>
          <w:szCs w:val="20"/>
          <w:lang w:val="sr-Latn-CS"/>
        </w:rPr>
        <w:t xml:space="preserve">L. Wena et al., </w:t>
      </w:r>
      <w:r w:rsidRPr="00201EA5">
        <w:rPr>
          <w:rFonts w:ascii="Times New Roman" w:eastAsia="Times New Roman" w:hAnsi="Times New Roman" w:cs="Times New Roman"/>
          <w:i/>
          <w:iCs/>
          <w:szCs w:val="20"/>
          <w:lang w:val="sr-Latn-CS"/>
        </w:rPr>
        <w:t>“</w:t>
      </w:r>
      <w:r w:rsidRPr="00201EA5">
        <w:rPr>
          <w:rFonts w:ascii="Times New Roman" w:eastAsia="Times New Roman" w:hAnsi="Times New Roman" w:cs="Times New Roman"/>
          <w:iCs/>
          <w:szCs w:val="20"/>
          <w:lang w:val="sr-Latn-CS"/>
        </w:rPr>
        <w:t>UA-DETRAC: A</w:t>
      </w:r>
      <w:r w:rsidRPr="00201EA5">
        <w:rPr>
          <w:rFonts w:ascii="Times New Roman" w:eastAsia="Times New Roman" w:hAnsi="Times New Roman" w:cs="Times New Roman"/>
          <w:i/>
          <w:iCs/>
          <w:szCs w:val="20"/>
          <w:lang w:val="sr-Latn-CS"/>
        </w:rPr>
        <w:t xml:space="preserve"> New Benchmark and Protocol for Multi-Object Detection and Tracking”,</w:t>
      </w:r>
      <w:r w:rsidRPr="00201EA5">
        <w:rPr>
          <w:rFonts w:ascii="Times New Roman" w:eastAsia="Times New Roman" w:hAnsi="Times New Roman" w:cs="Times New Roman"/>
          <w:iCs/>
          <w:szCs w:val="20"/>
          <w:lang w:val="sr-Latn-CS"/>
        </w:rPr>
        <w:t xml:space="preserve"> 2020.</w:t>
      </w:r>
    </w:p>
    <w:p w:rsidR="008A38E3" w:rsidRDefault="00201EA5" w:rsidP="0072793B">
      <w:pPr>
        <w:ind w:left="142" w:hanging="142"/>
        <w:jc w:val="left"/>
        <w:rPr>
          <w:rFonts w:ascii="Times New Roman" w:eastAsia="Times New Roman" w:hAnsi="Times New Roman" w:cs="Times New Roman"/>
          <w:iCs/>
          <w:szCs w:val="20"/>
          <w:lang w:val="sr-Latn-CS"/>
        </w:rPr>
      </w:pPr>
      <w:r w:rsidRPr="00201EA5">
        <w:rPr>
          <w:rFonts w:ascii="Times New Roman" w:eastAsia="Times New Roman" w:hAnsi="Times New Roman" w:cs="Times New Roman"/>
          <w:iCs/>
          <w:szCs w:val="20"/>
          <w:lang w:val="sr-Latn-CS"/>
        </w:rPr>
        <w:t>[4]</w:t>
      </w:r>
      <w:r>
        <w:rPr>
          <w:rFonts w:ascii="Times New Roman" w:eastAsia="Times New Roman" w:hAnsi="Times New Roman" w:cs="Times New Roman"/>
          <w:iCs/>
          <w:szCs w:val="20"/>
          <w:lang w:val="sr-Latn-CS"/>
        </w:rPr>
        <w:t xml:space="preserve"> </w:t>
      </w:r>
      <w:r w:rsidRPr="00201EA5">
        <w:rPr>
          <w:rFonts w:ascii="Times New Roman" w:eastAsia="Times New Roman" w:hAnsi="Times New Roman" w:cs="Times New Roman"/>
          <w:i/>
          <w:iCs/>
          <w:szCs w:val="20"/>
          <w:lang w:val="sr-Latn-CS"/>
        </w:rPr>
        <w:t>"The UA-DETRAC Benchmark Suite</w:t>
      </w:r>
      <w:r w:rsidRPr="00201EA5">
        <w:rPr>
          <w:rFonts w:ascii="Times New Roman" w:eastAsia="Times New Roman" w:hAnsi="Times New Roman" w:cs="Times New Roman"/>
          <w:iCs/>
          <w:szCs w:val="20"/>
          <w:lang w:val="sr-Latn-CS"/>
        </w:rPr>
        <w:t xml:space="preserve">", Detrac-db.rit.albany.edu, 2020. [Online]. </w:t>
      </w:r>
      <w:r>
        <w:rPr>
          <w:rFonts w:ascii="Times New Roman" w:eastAsia="Times New Roman" w:hAnsi="Times New Roman" w:cs="Times New Roman"/>
          <w:iCs/>
          <w:szCs w:val="20"/>
          <w:lang w:val="sr-Latn-CS"/>
        </w:rPr>
        <w:t>Dostupno na</w:t>
      </w:r>
      <w:r w:rsidRPr="00201EA5">
        <w:rPr>
          <w:rFonts w:ascii="Times New Roman" w:eastAsia="Times New Roman" w:hAnsi="Times New Roman" w:cs="Times New Roman"/>
          <w:iCs/>
          <w:szCs w:val="20"/>
          <w:lang w:val="sr-Latn-CS"/>
        </w:rPr>
        <w:t xml:space="preserve">: </w:t>
      </w:r>
      <w:hyperlink r:id="rId18" w:history="1">
        <w:r w:rsidRPr="00AD3A11">
          <w:rPr>
            <w:rStyle w:val="Hyperlink"/>
            <w:rFonts w:ascii="Times New Roman" w:eastAsia="Times New Roman" w:hAnsi="Times New Roman" w:cs="Times New Roman"/>
            <w:iCs/>
            <w:szCs w:val="20"/>
            <w:lang w:val="sr-Latn-CS"/>
          </w:rPr>
          <w:t>http://detrac-db.rit.albany.edu/download</w:t>
        </w:r>
      </w:hyperlink>
      <w:r w:rsidRPr="00201EA5">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Pristupljeno</w:t>
      </w:r>
      <w:r w:rsidRPr="00201EA5">
        <w:rPr>
          <w:rFonts w:ascii="Times New Roman" w:eastAsia="Times New Roman" w:hAnsi="Times New Roman" w:cs="Times New Roman"/>
          <w:iCs/>
          <w:szCs w:val="20"/>
          <w:lang w:val="sr-Latn-CS"/>
        </w:rPr>
        <w:t>: 08- Sep- 2020].</w:t>
      </w:r>
    </w:p>
    <w:p w:rsidR="001F58A6" w:rsidRPr="001F58A6" w:rsidRDefault="001F58A6" w:rsidP="0072793B">
      <w:pPr>
        <w:spacing w:before="24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jc w:val="center"/>
        <w:tblLook w:val="01E0" w:firstRow="1" w:lastRow="1" w:firstColumn="1" w:lastColumn="1" w:noHBand="0" w:noVBand="0"/>
      </w:tblPr>
      <w:tblGrid>
        <w:gridCol w:w="1418"/>
        <w:gridCol w:w="3367"/>
      </w:tblGrid>
      <w:tr w:rsidR="001F58A6" w:rsidRPr="00740BFD" w:rsidTr="0072793B">
        <w:trPr>
          <w:trHeight w:val="785"/>
          <w:jc w:val="center"/>
        </w:trPr>
        <w:tc>
          <w:tcPr>
            <w:tcW w:w="1418" w:type="dxa"/>
          </w:tcPr>
          <w:p w:rsidR="001F58A6" w:rsidRPr="001F58A6" w:rsidRDefault="00121B14" w:rsidP="005355C3">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eastAsia="en-GB"/>
              </w:rPr>
              <w:drawing>
                <wp:inline distT="0" distB="0" distL="0" distR="0" wp14:anchorId="13EE9B5F" wp14:editId="43CB5790">
                  <wp:extent cx="756000" cy="104914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2 (2).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6000" cy="1049145"/>
                          </a:xfrm>
                          <a:prstGeom prst="rect">
                            <a:avLst/>
                          </a:prstGeom>
                        </pic:spPr>
                      </pic:pic>
                    </a:graphicData>
                  </a:graphic>
                </wp:inline>
              </w:drawing>
            </w:r>
          </w:p>
        </w:tc>
        <w:tc>
          <w:tcPr>
            <w:tcW w:w="3367" w:type="dxa"/>
          </w:tcPr>
          <w:p w:rsidR="001F58A6" w:rsidRPr="00DA565E" w:rsidRDefault="00121B14" w:rsidP="003A799F">
            <w:pPr>
              <w:spacing w:before="120"/>
              <w:ind w:right="-108"/>
              <w:jc w:val="left"/>
              <w:rPr>
                <w:rFonts w:ascii="Times New Roman" w:eastAsia="Times New Roman" w:hAnsi="Times New Roman" w:cs="Times New Roman"/>
                <w:iCs/>
                <w:sz w:val="18"/>
                <w:szCs w:val="18"/>
                <w:lang w:val="sr-Latn-RS"/>
              </w:rPr>
            </w:pPr>
            <w:r>
              <w:rPr>
                <w:rFonts w:ascii="Times New Roman" w:eastAsia="Times New Roman" w:hAnsi="Times New Roman" w:cs="Times New Roman"/>
                <w:b/>
                <w:iCs/>
                <w:sz w:val="18"/>
                <w:szCs w:val="18"/>
                <w:lang w:val="sl-SI"/>
              </w:rPr>
              <w:t>Jelena Mrđen</w:t>
            </w:r>
            <w:r w:rsidR="001F58A6" w:rsidRPr="001F58A6">
              <w:rPr>
                <w:rFonts w:ascii="Times New Roman" w:eastAsia="Times New Roman" w:hAnsi="Times New Roman" w:cs="Times New Roman"/>
                <w:b/>
                <w:iCs/>
                <w:sz w:val="18"/>
                <w:szCs w:val="18"/>
                <w:lang w:val="sl-SI"/>
              </w:rPr>
              <w:t xml:space="preserve"> </w:t>
            </w:r>
            <w:r w:rsidR="001F58A6" w:rsidRPr="001F58A6">
              <w:rPr>
                <w:rFonts w:ascii="Times New Roman" w:eastAsia="Times New Roman" w:hAnsi="Times New Roman" w:cs="Times New Roman"/>
                <w:iCs/>
                <w:sz w:val="18"/>
                <w:szCs w:val="18"/>
                <w:lang w:val="sl-SI"/>
              </w:rPr>
              <w:t>rođen</w:t>
            </w:r>
            <w:r>
              <w:rPr>
                <w:rFonts w:ascii="Times New Roman" w:eastAsia="Times New Roman" w:hAnsi="Times New Roman" w:cs="Times New Roman"/>
                <w:iCs/>
                <w:sz w:val="18"/>
                <w:szCs w:val="18"/>
                <w:lang w:val="sl-SI"/>
              </w:rPr>
              <w:t>a</w:t>
            </w:r>
            <w:r w:rsidR="001F58A6" w:rsidRPr="001F58A6">
              <w:rPr>
                <w:rFonts w:ascii="Times New Roman" w:eastAsia="Times New Roman" w:hAnsi="Times New Roman" w:cs="Times New Roman"/>
                <w:iCs/>
                <w:sz w:val="18"/>
                <w:szCs w:val="18"/>
                <w:lang w:val="sl-SI"/>
              </w:rPr>
              <w:t xml:space="preserve"> je u Novom Sadu 19</w:t>
            </w:r>
            <w:r w:rsidR="003A799F">
              <w:rPr>
                <w:rFonts w:ascii="Times New Roman" w:eastAsia="Times New Roman" w:hAnsi="Times New Roman" w:cs="Times New Roman"/>
                <w:iCs/>
                <w:sz w:val="18"/>
                <w:szCs w:val="18"/>
                <w:lang w:val="sl-SI"/>
              </w:rPr>
              <w:t>9</w:t>
            </w:r>
            <w:r>
              <w:rPr>
                <w:rFonts w:ascii="Times New Roman" w:eastAsia="Times New Roman" w:hAnsi="Times New Roman" w:cs="Times New Roman"/>
                <w:iCs/>
                <w:sz w:val="18"/>
                <w:szCs w:val="18"/>
                <w:lang w:val="sl-SI"/>
              </w:rPr>
              <w:t>6</w:t>
            </w:r>
            <w:r w:rsidR="0072793B">
              <w:rPr>
                <w:rFonts w:ascii="Times New Roman" w:eastAsia="Times New Roman" w:hAnsi="Times New Roman" w:cs="Times New Roman"/>
                <w:iCs/>
                <w:sz w:val="18"/>
                <w:szCs w:val="18"/>
                <w:lang w:val="sl-SI"/>
              </w:rPr>
              <w:t>. god. Master rad na Fakul</w:t>
            </w:r>
            <w:r w:rsidR="001F58A6" w:rsidRPr="001F58A6">
              <w:rPr>
                <w:rFonts w:ascii="Times New Roman" w:eastAsia="Times New Roman" w:hAnsi="Times New Roman" w:cs="Times New Roman"/>
                <w:iCs/>
                <w:sz w:val="18"/>
                <w:szCs w:val="18"/>
                <w:lang w:val="sl-SI"/>
              </w:rPr>
              <w:t xml:space="preserve">tetu tehničkih nauka iz oblasti </w:t>
            </w:r>
            <w:r>
              <w:rPr>
                <w:rFonts w:ascii="Times New Roman" w:eastAsia="Times New Roman" w:hAnsi="Times New Roman" w:cs="Times New Roman"/>
                <w:iCs/>
                <w:sz w:val="18"/>
                <w:szCs w:val="18"/>
                <w:lang w:val="sl-SI"/>
              </w:rPr>
              <w:t xml:space="preserve">Energetika, elektronika i telekomunikacije – Obrada signala odbranila je </w:t>
            </w:r>
            <w:r w:rsidR="001F58A6" w:rsidRPr="001F58A6">
              <w:rPr>
                <w:rFonts w:ascii="Times New Roman" w:eastAsia="Times New Roman" w:hAnsi="Times New Roman" w:cs="Times New Roman"/>
                <w:iCs/>
                <w:sz w:val="18"/>
                <w:szCs w:val="18"/>
                <w:lang w:val="sl-SI"/>
              </w:rPr>
              <w:t>20</w:t>
            </w:r>
            <w:r>
              <w:rPr>
                <w:rFonts w:ascii="Times New Roman" w:eastAsia="Times New Roman" w:hAnsi="Times New Roman" w:cs="Times New Roman"/>
                <w:iCs/>
                <w:sz w:val="18"/>
                <w:szCs w:val="18"/>
                <w:lang w:val="sl-SI"/>
              </w:rPr>
              <w:t>20</w:t>
            </w:r>
            <w:r w:rsidR="001F58A6" w:rsidRPr="001F58A6">
              <w:rPr>
                <w:rFonts w:ascii="Times New Roman" w:eastAsia="Times New Roman" w:hAnsi="Times New Roman" w:cs="Times New Roman"/>
                <w:iCs/>
                <w:sz w:val="18"/>
                <w:szCs w:val="18"/>
                <w:lang w:val="sl-SI"/>
              </w:rPr>
              <w:t>.god.</w:t>
            </w:r>
            <w:r w:rsidR="00DA565E">
              <w:rPr>
                <w:rFonts w:ascii="Times New Roman" w:eastAsia="Times New Roman" w:hAnsi="Times New Roman" w:cs="Times New Roman"/>
                <w:iCs/>
                <w:sz w:val="18"/>
                <w:szCs w:val="18"/>
                <w:lang w:val="sl-SI"/>
              </w:rPr>
              <w:t xml:space="preserve"> Osnovne akademske studije zavr</w:t>
            </w:r>
            <w:r w:rsidR="00DA565E">
              <w:rPr>
                <w:rFonts w:ascii="Times New Roman" w:eastAsia="Times New Roman" w:hAnsi="Times New Roman" w:cs="Times New Roman"/>
                <w:iCs/>
                <w:sz w:val="18"/>
                <w:szCs w:val="18"/>
                <w:lang w:val="sr-Latn-RS"/>
              </w:rPr>
              <w:t>šila je 2019. godine na studijskom programu Biomedicinsko inženjerstvo.</w:t>
            </w:r>
          </w:p>
          <w:p w:rsidR="003A799F" w:rsidRPr="00121B14" w:rsidRDefault="003A799F" w:rsidP="00121B14">
            <w:pPr>
              <w:ind w:right="-108"/>
              <w:jc w:val="left"/>
              <w:rPr>
                <w:rFonts w:ascii="Times New Roman" w:eastAsia="Times New Roman" w:hAnsi="Times New Roman" w:cs="Times New Roman"/>
                <w:iCs/>
                <w:sz w:val="18"/>
                <w:szCs w:val="18"/>
                <w:lang w:val="en-US"/>
              </w:rPr>
            </w:pPr>
            <w:r>
              <w:rPr>
                <w:rFonts w:ascii="Times New Roman" w:eastAsia="Times New Roman" w:hAnsi="Times New Roman" w:cs="Times New Roman"/>
                <w:iCs/>
                <w:sz w:val="18"/>
                <w:szCs w:val="18"/>
                <w:lang w:val="sl-SI"/>
              </w:rPr>
              <w:t xml:space="preserve">kontakt: </w:t>
            </w:r>
            <w:r w:rsidR="00121B14">
              <w:rPr>
                <w:rFonts w:ascii="Times New Roman" w:eastAsia="Times New Roman" w:hAnsi="Times New Roman" w:cs="Times New Roman"/>
                <w:iCs/>
                <w:sz w:val="18"/>
                <w:szCs w:val="18"/>
                <w:lang w:val="sl-SI"/>
              </w:rPr>
              <w:t>jelenamrdjen3</w:t>
            </w:r>
            <w:r w:rsidR="00121B14">
              <w:rPr>
                <w:rFonts w:ascii="Times New Roman" w:eastAsia="Times New Roman" w:hAnsi="Times New Roman" w:cs="Times New Roman"/>
                <w:iCs/>
                <w:sz w:val="18"/>
                <w:szCs w:val="18"/>
                <w:lang w:val="en-US"/>
              </w:rPr>
              <w:t>@gmail.com</w:t>
            </w:r>
          </w:p>
        </w:tc>
      </w:tr>
    </w:tbl>
    <w:p w:rsidR="00E9617C" w:rsidRDefault="00E9617C" w:rsidP="00C932E4">
      <w:pPr>
        <w:jc w:val="left"/>
        <w:rPr>
          <w:rFonts w:ascii="Times New Roman" w:eastAsia="Times New Roman" w:hAnsi="Times New Roman" w:cs="Times New Roman"/>
          <w:iCs/>
          <w:sz w:val="12"/>
          <w:szCs w:val="24"/>
          <w:lang w:val="sl-SI"/>
        </w:rPr>
      </w:pPr>
    </w:p>
    <w:p w:rsidR="00E9617C" w:rsidRDefault="00E9617C" w:rsidP="00672D9C">
      <w:pPr>
        <w:jc w:val="left"/>
        <w:rPr>
          <w:rFonts w:ascii="Times New Roman" w:eastAsia="Times New Roman" w:hAnsi="Times New Roman" w:cs="Times New Roman"/>
          <w:iCs/>
          <w:sz w:val="12"/>
          <w:szCs w:val="24"/>
          <w:lang w:val="sl-SI"/>
        </w:rPr>
      </w:pPr>
    </w:p>
    <w:sectPr w:rsidR="00E9617C" w:rsidSect="00376814">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7F" w:rsidRDefault="00E77A7F" w:rsidP="00033864">
      <w:r>
        <w:separator/>
      </w:r>
    </w:p>
  </w:endnote>
  <w:endnote w:type="continuationSeparator" w:id="0">
    <w:p w:rsidR="00E77A7F" w:rsidRDefault="00E77A7F" w:rsidP="0003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7F" w:rsidRDefault="00E77A7F" w:rsidP="00033864">
      <w:r>
        <w:separator/>
      </w:r>
    </w:p>
  </w:footnote>
  <w:footnote w:type="continuationSeparator" w:id="0">
    <w:p w:rsidR="00E77A7F" w:rsidRDefault="00E77A7F" w:rsidP="00033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22DEE"/>
    <w:rsid w:val="00033864"/>
    <w:rsid w:val="000749FA"/>
    <w:rsid w:val="000C7C19"/>
    <w:rsid w:val="000E43E1"/>
    <w:rsid w:val="000E5385"/>
    <w:rsid w:val="000F1598"/>
    <w:rsid w:val="0011460E"/>
    <w:rsid w:val="00121B14"/>
    <w:rsid w:val="00145FDF"/>
    <w:rsid w:val="00151E46"/>
    <w:rsid w:val="00152B9F"/>
    <w:rsid w:val="00192A6B"/>
    <w:rsid w:val="001A0CFC"/>
    <w:rsid w:val="001C510B"/>
    <w:rsid w:val="001F58A6"/>
    <w:rsid w:val="00201C73"/>
    <w:rsid w:val="00201EA5"/>
    <w:rsid w:val="00212426"/>
    <w:rsid w:val="00245755"/>
    <w:rsid w:val="0028634A"/>
    <w:rsid w:val="00293F44"/>
    <w:rsid w:val="002B4772"/>
    <w:rsid w:val="002C4E4B"/>
    <w:rsid w:val="003064F8"/>
    <w:rsid w:val="00312262"/>
    <w:rsid w:val="00366EA3"/>
    <w:rsid w:val="00376814"/>
    <w:rsid w:val="003A799F"/>
    <w:rsid w:val="003D53D3"/>
    <w:rsid w:val="003E7508"/>
    <w:rsid w:val="003E7C9A"/>
    <w:rsid w:val="00406BBC"/>
    <w:rsid w:val="0049695D"/>
    <w:rsid w:val="004A5258"/>
    <w:rsid w:val="005355C3"/>
    <w:rsid w:val="00541CC5"/>
    <w:rsid w:val="0054614D"/>
    <w:rsid w:val="005464FC"/>
    <w:rsid w:val="00582F82"/>
    <w:rsid w:val="00594F70"/>
    <w:rsid w:val="005B6CA7"/>
    <w:rsid w:val="005C0D22"/>
    <w:rsid w:val="005D0181"/>
    <w:rsid w:val="005D2043"/>
    <w:rsid w:val="005F6E27"/>
    <w:rsid w:val="006117BD"/>
    <w:rsid w:val="00621B39"/>
    <w:rsid w:val="00660E62"/>
    <w:rsid w:val="0067018F"/>
    <w:rsid w:val="00672D9C"/>
    <w:rsid w:val="006A1BFB"/>
    <w:rsid w:val="006C371E"/>
    <w:rsid w:val="006F0E66"/>
    <w:rsid w:val="0071446C"/>
    <w:rsid w:val="0072793B"/>
    <w:rsid w:val="00735F09"/>
    <w:rsid w:val="00740BFD"/>
    <w:rsid w:val="007576EE"/>
    <w:rsid w:val="00765F28"/>
    <w:rsid w:val="007B1747"/>
    <w:rsid w:val="007C3802"/>
    <w:rsid w:val="008463AD"/>
    <w:rsid w:val="00871C13"/>
    <w:rsid w:val="0088692D"/>
    <w:rsid w:val="00891978"/>
    <w:rsid w:val="00892F23"/>
    <w:rsid w:val="008A38E3"/>
    <w:rsid w:val="008B7716"/>
    <w:rsid w:val="008C1862"/>
    <w:rsid w:val="008F1157"/>
    <w:rsid w:val="0092047A"/>
    <w:rsid w:val="00924D5E"/>
    <w:rsid w:val="00930BA0"/>
    <w:rsid w:val="009441D2"/>
    <w:rsid w:val="00980ABE"/>
    <w:rsid w:val="00984D1E"/>
    <w:rsid w:val="009977C1"/>
    <w:rsid w:val="009A6AC0"/>
    <w:rsid w:val="009A6ED9"/>
    <w:rsid w:val="009F3526"/>
    <w:rsid w:val="00A057DF"/>
    <w:rsid w:val="00A0761F"/>
    <w:rsid w:val="00A10B09"/>
    <w:rsid w:val="00A40A68"/>
    <w:rsid w:val="00A45BF2"/>
    <w:rsid w:val="00A753D0"/>
    <w:rsid w:val="00A93360"/>
    <w:rsid w:val="00AA05C2"/>
    <w:rsid w:val="00AA504B"/>
    <w:rsid w:val="00AD571C"/>
    <w:rsid w:val="00AF2D7B"/>
    <w:rsid w:val="00B21DE3"/>
    <w:rsid w:val="00B25BCB"/>
    <w:rsid w:val="00B36102"/>
    <w:rsid w:val="00B72E22"/>
    <w:rsid w:val="00B76606"/>
    <w:rsid w:val="00B97B27"/>
    <w:rsid w:val="00BB29A4"/>
    <w:rsid w:val="00BD01ED"/>
    <w:rsid w:val="00C03278"/>
    <w:rsid w:val="00C14C91"/>
    <w:rsid w:val="00C246E8"/>
    <w:rsid w:val="00C41C8A"/>
    <w:rsid w:val="00C932E4"/>
    <w:rsid w:val="00CD28A6"/>
    <w:rsid w:val="00CD2AA9"/>
    <w:rsid w:val="00CE73D8"/>
    <w:rsid w:val="00D14523"/>
    <w:rsid w:val="00D430DF"/>
    <w:rsid w:val="00D6163B"/>
    <w:rsid w:val="00DA565E"/>
    <w:rsid w:val="00DC5F80"/>
    <w:rsid w:val="00DD3A9A"/>
    <w:rsid w:val="00E15177"/>
    <w:rsid w:val="00E22331"/>
    <w:rsid w:val="00E31AE1"/>
    <w:rsid w:val="00E32CBD"/>
    <w:rsid w:val="00E367C1"/>
    <w:rsid w:val="00E7397F"/>
    <w:rsid w:val="00E77A7F"/>
    <w:rsid w:val="00E92DC4"/>
    <w:rsid w:val="00E9617C"/>
    <w:rsid w:val="00ED0AEC"/>
    <w:rsid w:val="00ED207C"/>
    <w:rsid w:val="00ED2980"/>
    <w:rsid w:val="00ED3E24"/>
    <w:rsid w:val="00EF148F"/>
    <w:rsid w:val="00F00487"/>
    <w:rsid w:val="00F32654"/>
    <w:rsid w:val="00F61D64"/>
    <w:rsid w:val="00F67357"/>
    <w:rsid w:val="00F831F7"/>
    <w:rsid w:val="00FE2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3864"/>
    <w:pPr>
      <w:tabs>
        <w:tab w:val="center" w:pos="4680"/>
        <w:tab w:val="right" w:pos="9360"/>
      </w:tabs>
    </w:pPr>
  </w:style>
  <w:style w:type="character" w:customStyle="1" w:styleId="HeaderChar">
    <w:name w:val="Header Char"/>
    <w:basedOn w:val="DefaultParagraphFont"/>
    <w:link w:val="Header"/>
    <w:uiPriority w:val="99"/>
    <w:rsid w:val="00033864"/>
    <w:rPr>
      <w:sz w:val="20"/>
    </w:rPr>
  </w:style>
  <w:style w:type="paragraph" w:styleId="Footer">
    <w:name w:val="footer"/>
    <w:basedOn w:val="Normal"/>
    <w:link w:val="FooterChar"/>
    <w:uiPriority w:val="99"/>
    <w:unhideWhenUsed/>
    <w:rsid w:val="00033864"/>
    <w:pPr>
      <w:tabs>
        <w:tab w:val="center" w:pos="4680"/>
        <w:tab w:val="right" w:pos="9360"/>
      </w:tabs>
    </w:pPr>
  </w:style>
  <w:style w:type="character" w:customStyle="1" w:styleId="FooterChar">
    <w:name w:val="Footer Char"/>
    <w:basedOn w:val="DefaultParagraphFont"/>
    <w:link w:val="Footer"/>
    <w:uiPriority w:val="99"/>
    <w:rsid w:val="00033864"/>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3864"/>
    <w:pPr>
      <w:tabs>
        <w:tab w:val="center" w:pos="4680"/>
        <w:tab w:val="right" w:pos="9360"/>
      </w:tabs>
    </w:pPr>
  </w:style>
  <w:style w:type="character" w:customStyle="1" w:styleId="HeaderChar">
    <w:name w:val="Header Char"/>
    <w:basedOn w:val="DefaultParagraphFont"/>
    <w:link w:val="Header"/>
    <w:uiPriority w:val="99"/>
    <w:rsid w:val="00033864"/>
    <w:rPr>
      <w:sz w:val="20"/>
    </w:rPr>
  </w:style>
  <w:style w:type="paragraph" w:styleId="Footer">
    <w:name w:val="footer"/>
    <w:basedOn w:val="Normal"/>
    <w:link w:val="FooterChar"/>
    <w:uiPriority w:val="99"/>
    <w:unhideWhenUsed/>
    <w:rsid w:val="00033864"/>
    <w:pPr>
      <w:tabs>
        <w:tab w:val="center" w:pos="4680"/>
        <w:tab w:val="right" w:pos="9360"/>
      </w:tabs>
    </w:pPr>
  </w:style>
  <w:style w:type="character" w:customStyle="1" w:styleId="FooterChar">
    <w:name w:val="Footer Char"/>
    <w:basedOn w:val="DefaultParagraphFont"/>
    <w:link w:val="Footer"/>
    <w:uiPriority w:val="99"/>
    <w:rsid w:val="0003386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detrac-db.rit.albany.edu/download"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microsoft.com/office/2007/relationships/hdphoto" Target="media/hdphoto3.wdp"/><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doi.org/10.24867/10BE29Mrdje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258B24D-4701-48FC-B943-4A29E4C8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4</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67</cp:revision>
  <dcterms:created xsi:type="dcterms:W3CDTF">2018-03-29T09:54:00Z</dcterms:created>
  <dcterms:modified xsi:type="dcterms:W3CDTF">2020-11-04T15:34:00Z</dcterms:modified>
</cp:coreProperties>
</file>