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1F0069E1" w14:textId="77777777" w:rsidTr="008463AD">
        <w:trPr>
          <w:trHeight w:val="737"/>
        </w:trPr>
        <w:tc>
          <w:tcPr>
            <w:tcW w:w="1247" w:type="dxa"/>
            <w:vAlign w:val="center"/>
          </w:tcPr>
          <w:p w14:paraId="0CCBA65B"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14C47A8E" wp14:editId="509E5647">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7BB9B923" w14:textId="77777777" w:rsidR="00366EA3" w:rsidRPr="00BB245D" w:rsidRDefault="00366EA3" w:rsidP="008463AD">
            <w:pPr>
              <w:jc w:val="center"/>
              <w:rPr>
                <w:rFonts w:ascii="Arial Black" w:eastAsia="Times New Roman" w:hAnsi="Arial Black" w:cs="Times New Roman"/>
                <w:sz w:val="28"/>
                <w:szCs w:val="28"/>
                <w:lang w:val="sr-Cyrl-RS"/>
              </w:rPr>
            </w:pPr>
            <w:r w:rsidRPr="00366EA3">
              <w:rPr>
                <w:rFonts w:ascii="Arial Black" w:eastAsia="Times New Roman" w:hAnsi="Arial Black" w:cs="Times New Roman"/>
                <w:sz w:val="28"/>
                <w:szCs w:val="28"/>
                <w:lang w:val="sr-Latn-CS"/>
              </w:rPr>
              <w:t>Zbornik radova Fakulteta tehničkih nauka, Novi Sad</w:t>
            </w:r>
          </w:p>
        </w:tc>
      </w:tr>
    </w:tbl>
    <w:p w14:paraId="6DEAA172" w14:textId="2994CB5B"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00D1783F">
        <w:rPr>
          <w:rFonts w:ascii="Times New Roman" w:eastAsia="Times New Roman" w:hAnsi="Times New Roman" w:cs="Times New Roman"/>
          <w:b/>
          <w:szCs w:val="24"/>
        </w:rPr>
        <w:t xml:space="preserve"> </w:t>
      </w:r>
      <w:r w:rsidR="00F51182">
        <w:rPr>
          <w:rFonts w:ascii="Times New Roman" w:eastAsia="Times New Roman" w:hAnsi="Times New Roman" w:cs="Times New Roman"/>
          <w:b/>
          <w:szCs w:val="24"/>
        </w:rPr>
        <w:t>621.39</w:t>
      </w:r>
    </w:p>
    <w:p w14:paraId="5D4081E8" w14:textId="4E2E9FCF"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8" w:history="1">
        <w:r w:rsidR="00F51182" w:rsidRPr="00F51182">
          <w:rPr>
            <w:rStyle w:val="Hyperlink"/>
            <w:rFonts w:ascii="Times New Roman" w:eastAsia="Times New Roman" w:hAnsi="Times New Roman" w:cs="Times New Roman"/>
            <w:b/>
            <w:szCs w:val="24"/>
            <w:lang w:val="sr-Latn-CS"/>
          </w:rPr>
          <w:t>https://doi.org/10.24867/12BE39Zoric</w:t>
        </w:r>
      </w:hyperlink>
    </w:p>
    <w:p w14:paraId="0EC485EA" w14:textId="77777777" w:rsidR="00366EA3" w:rsidRPr="00366EA3" w:rsidRDefault="00366EA3" w:rsidP="008463AD">
      <w:pPr>
        <w:jc w:val="center"/>
        <w:rPr>
          <w:rFonts w:ascii="Times New Roman" w:eastAsia="Times New Roman" w:hAnsi="Times New Roman" w:cs="Times New Roman"/>
          <w:sz w:val="12"/>
          <w:szCs w:val="24"/>
        </w:rPr>
      </w:pPr>
    </w:p>
    <w:p w14:paraId="24521350" w14:textId="5F076C82" w:rsidR="00366EA3" w:rsidRPr="00997917" w:rsidRDefault="00997917" w:rsidP="00366EA3">
      <w:pPr>
        <w:jc w:val="center"/>
        <w:rPr>
          <w:rFonts w:ascii="Times New Roman" w:eastAsia="Times New Roman" w:hAnsi="Times New Roman" w:cs="Times New Roman"/>
          <w:b/>
          <w:iCs/>
          <w:sz w:val="24"/>
          <w:szCs w:val="24"/>
          <w:lang w:val="sr-Cyrl-RS"/>
        </w:rPr>
      </w:pPr>
      <w:r>
        <w:rPr>
          <w:rFonts w:ascii="Times New Roman" w:eastAsia="Times New Roman" w:hAnsi="Times New Roman" w:cs="Times New Roman"/>
          <w:b/>
          <w:iCs/>
          <w:sz w:val="24"/>
          <w:szCs w:val="24"/>
          <w:lang w:val="sr-Cyrl-RS"/>
        </w:rPr>
        <w:t>ЕВАЛУАЦИЈА УПОТРЕБЉИВОСТИ ИКОМЕРЦ АПЛИКАЦИЈА НА МОБИЛНИМ УРЕЂАЈИМА</w:t>
      </w:r>
    </w:p>
    <w:p w14:paraId="7BBBAB77" w14:textId="77777777" w:rsidR="00366EA3" w:rsidRPr="00CB1F26" w:rsidRDefault="00366EA3" w:rsidP="00366EA3">
      <w:pPr>
        <w:jc w:val="center"/>
        <w:rPr>
          <w:rFonts w:ascii="Times New Roman" w:eastAsia="Times New Roman" w:hAnsi="Times New Roman" w:cs="Times New Roman"/>
          <w:iCs/>
          <w:sz w:val="12"/>
          <w:szCs w:val="24"/>
          <w:lang w:val="sr-Latn-RS"/>
        </w:rPr>
      </w:pPr>
    </w:p>
    <w:p w14:paraId="69ADF867" w14:textId="5443CD52" w:rsidR="00366EA3" w:rsidRPr="00997917" w:rsidRDefault="00997917" w:rsidP="00366EA3">
      <w:pPr>
        <w:jc w:val="center"/>
        <w:rPr>
          <w:rFonts w:ascii="Times New Roman" w:hAnsi="Times New Roman" w:cs="Times New Roman"/>
          <w:b/>
          <w:iCs/>
          <w:sz w:val="24"/>
          <w:szCs w:val="24"/>
          <w:lang w:val="en-US" w:eastAsia="ja-JP"/>
        </w:rPr>
      </w:pPr>
      <w:r>
        <w:rPr>
          <w:rFonts w:ascii="Times New Roman" w:hAnsi="Times New Roman" w:cs="Times New Roman"/>
          <w:b/>
          <w:iCs/>
          <w:sz w:val="24"/>
          <w:szCs w:val="24"/>
          <w:lang w:val="en-US" w:eastAsia="ja-JP"/>
        </w:rPr>
        <w:t>USABILITY EVALUATION OF ECOMMERCE MOBILE APPLICATIONS</w:t>
      </w:r>
    </w:p>
    <w:p w14:paraId="521F7124"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1B44573C" w14:textId="781FDBF6" w:rsidR="00366EA3" w:rsidRPr="0010066F" w:rsidRDefault="0010066F" w:rsidP="00366EA3">
      <w:pPr>
        <w:jc w:val="center"/>
        <w:rPr>
          <w:rFonts w:ascii="Times New Roman" w:eastAsia="Times New Roman" w:hAnsi="Times New Roman" w:cs="Times New Roman"/>
          <w:i/>
          <w:iCs/>
          <w:sz w:val="24"/>
          <w:szCs w:val="24"/>
          <w:lang w:val="sr-Cyrl-RS"/>
        </w:rPr>
      </w:pPr>
      <w:r>
        <w:rPr>
          <w:rFonts w:ascii="Times New Roman" w:eastAsia="Times New Roman" w:hAnsi="Times New Roman" w:cs="Times New Roman"/>
          <w:iCs/>
          <w:sz w:val="24"/>
          <w:szCs w:val="24"/>
          <w:lang w:val="sr-Cyrl-RS"/>
        </w:rPr>
        <w:t>Марко Зорић,</w:t>
      </w:r>
      <w:r w:rsidR="00366EA3" w:rsidRPr="00366EA3">
        <w:rPr>
          <w:rFonts w:ascii="Times New Roman" w:eastAsia="Times New Roman" w:hAnsi="Times New Roman" w:cs="Times New Roman"/>
          <w:iCs/>
          <w:sz w:val="24"/>
          <w:szCs w:val="24"/>
          <w:lang w:val="sr-Latn-CS"/>
        </w:rPr>
        <w:t xml:space="preserve"> </w:t>
      </w:r>
      <w:r>
        <w:rPr>
          <w:rFonts w:ascii="Times New Roman" w:eastAsia="Times New Roman" w:hAnsi="Times New Roman" w:cs="Times New Roman"/>
          <w:i/>
          <w:iCs/>
          <w:sz w:val="24"/>
          <w:szCs w:val="24"/>
          <w:lang w:val="sr-Cyrl-RS"/>
        </w:rPr>
        <w:t>Факултет техничких наука</w:t>
      </w:r>
      <w:r w:rsidR="00366EA3" w:rsidRPr="00366EA3">
        <w:rPr>
          <w:rFonts w:ascii="Times New Roman" w:eastAsia="Times New Roman" w:hAnsi="Times New Roman" w:cs="Times New Roman"/>
          <w:i/>
          <w:iCs/>
          <w:sz w:val="24"/>
          <w:szCs w:val="24"/>
          <w:lang w:val="sr-Latn-CS"/>
        </w:rPr>
        <w:t xml:space="preserve">, </w:t>
      </w:r>
      <w:r>
        <w:rPr>
          <w:rFonts w:ascii="Times New Roman" w:eastAsia="Times New Roman" w:hAnsi="Times New Roman" w:cs="Times New Roman"/>
          <w:i/>
          <w:iCs/>
          <w:sz w:val="24"/>
          <w:szCs w:val="24"/>
          <w:lang w:val="sr-Cyrl-RS"/>
        </w:rPr>
        <w:t>Нови Сад</w:t>
      </w:r>
    </w:p>
    <w:p w14:paraId="27D35484" w14:textId="77777777" w:rsidR="00366EA3" w:rsidRPr="00366EA3" w:rsidRDefault="00366EA3" w:rsidP="00366EA3">
      <w:pPr>
        <w:rPr>
          <w:rFonts w:ascii="Times New Roman" w:eastAsia="Times New Roman" w:hAnsi="Times New Roman" w:cs="Times New Roman"/>
          <w:i/>
          <w:iCs/>
          <w:sz w:val="12"/>
          <w:szCs w:val="12"/>
          <w:lang w:val="sr-Latn-CS"/>
        </w:rPr>
      </w:pPr>
    </w:p>
    <w:p w14:paraId="715E1CDF"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42869DCF" w14:textId="576FD3DE" w:rsidR="00366EA3" w:rsidRPr="0010066F" w:rsidRDefault="0010066F" w:rsidP="00366EA3">
      <w:pPr>
        <w:spacing w:after="120"/>
        <w:jc w:val="left"/>
        <w:rPr>
          <w:rFonts w:ascii="Times New Roman" w:eastAsia="Times New Roman" w:hAnsi="Times New Roman" w:cs="Times New Roman"/>
          <w:b/>
          <w:iCs/>
          <w:szCs w:val="20"/>
          <w:lang w:val="sr-Cyrl-RS"/>
        </w:rPr>
      </w:pPr>
      <w:r>
        <w:rPr>
          <w:rFonts w:ascii="Times New Roman" w:eastAsia="Times New Roman" w:hAnsi="Times New Roman" w:cs="Times New Roman"/>
          <w:b/>
          <w:iCs/>
          <w:szCs w:val="20"/>
          <w:lang w:val="sr-Cyrl-RS"/>
        </w:rPr>
        <w:lastRenderedPageBreak/>
        <w:t xml:space="preserve">Област </w:t>
      </w:r>
      <w:r w:rsidR="00366EA3" w:rsidRPr="00366EA3">
        <w:rPr>
          <w:rFonts w:ascii="Times New Roman" w:eastAsia="Times New Roman" w:hAnsi="Times New Roman" w:cs="Times New Roman"/>
          <w:b/>
          <w:iCs/>
          <w:szCs w:val="20"/>
          <w:lang w:val="sr-Latn-CS"/>
        </w:rPr>
        <w:t xml:space="preserve"> – </w:t>
      </w:r>
      <w:r>
        <w:rPr>
          <w:rFonts w:ascii="Times New Roman" w:eastAsia="Times New Roman" w:hAnsi="Times New Roman" w:cs="Times New Roman"/>
          <w:b/>
          <w:iCs/>
          <w:szCs w:val="20"/>
          <w:lang w:val="sr-Cyrl-RS"/>
        </w:rPr>
        <w:t>РАЧУНАРСТВО И АУТОМАТИКА</w:t>
      </w:r>
    </w:p>
    <w:p w14:paraId="4160DF59" w14:textId="340C5FDD" w:rsidR="00366EA3" w:rsidRPr="002251C4" w:rsidRDefault="0010066F" w:rsidP="00F51182">
      <w:pPr>
        <w:spacing w:before="100"/>
        <w:rPr>
          <w:rFonts w:ascii="Times New Roman" w:eastAsia="Times New Roman" w:hAnsi="Times New Roman" w:cs="Times New Roman"/>
          <w:i/>
          <w:iCs/>
          <w:szCs w:val="20"/>
          <w:lang w:val="sr-Cyrl-RS"/>
        </w:rPr>
      </w:pPr>
      <w:r>
        <w:rPr>
          <w:rFonts w:ascii="Times New Roman" w:eastAsia="Times New Roman" w:hAnsi="Times New Roman" w:cs="Times New Roman"/>
          <w:b/>
          <w:iCs/>
          <w:szCs w:val="20"/>
          <w:lang w:val="sr-Cyrl-RS"/>
        </w:rPr>
        <w:t>Кратак садржај</w:t>
      </w:r>
      <w:r w:rsidR="00366EA3" w:rsidRPr="00366EA3">
        <w:rPr>
          <w:rFonts w:ascii="Times New Roman" w:eastAsia="Times New Roman" w:hAnsi="Times New Roman" w:cs="Times New Roman"/>
          <w:b/>
          <w:iCs/>
          <w:szCs w:val="20"/>
          <w:lang w:val="sr-Latn-CS"/>
        </w:rPr>
        <w:t xml:space="preserve"> – </w:t>
      </w:r>
      <w:r w:rsidRPr="002251C4">
        <w:rPr>
          <w:rFonts w:ascii="Times New Roman" w:eastAsia="Times New Roman" w:hAnsi="Times New Roman" w:cs="Times New Roman"/>
          <w:i/>
          <w:iCs/>
          <w:szCs w:val="20"/>
          <w:lang w:val="sr-Cyrl-RS"/>
        </w:rPr>
        <w:t>У овом раду је разматрана употребљивост</w:t>
      </w:r>
      <w:r w:rsidR="00BB245D">
        <w:rPr>
          <w:rFonts w:ascii="Times New Roman" w:eastAsia="Times New Roman" w:hAnsi="Times New Roman" w:cs="Times New Roman"/>
          <w:i/>
          <w:iCs/>
          <w:szCs w:val="20"/>
          <w:lang w:val="sr-Cyrl-RS"/>
        </w:rPr>
        <w:t xml:space="preserve"> </w:t>
      </w:r>
      <w:r w:rsidR="00BB245D" w:rsidRPr="002251C4">
        <w:rPr>
          <w:rFonts w:ascii="Times New Roman" w:eastAsia="Times New Roman" w:hAnsi="Times New Roman" w:cs="Times New Roman"/>
          <w:i/>
          <w:iCs/>
          <w:szCs w:val="20"/>
          <w:lang w:val="sr-Cyrl-RS"/>
        </w:rPr>
        <w:t>Амазон,</w:t>
      </w:r>
      <w:r w:rsidR="00BB245D">
        <w:rPr>
          <w:rFonts w:ascii="Times New Roman" w:eastAsia="Times New Roman" w:hAnsi="Times New Roman" w:cs="Times New Roman"/>
          <w:i/>
          <w:iCs/>
          <w:szCs w:val="20"/>
          <w:lang w:val="sr-Cyrl-RS"/>
        </w:rPr>
        <w:t xml:space="preserve"> </w:t>
      </w:r>
      <w:r w:rsidR="00BB245D" w:rsidRPr="002251C4">
        <w:rPr>
          <w:rFonts w:ascii="Times New Roman" w:eastAsia="Times New Roman" w:hAnsi="Times New Roman" w:cs="Times New Roman"/>
          <w:i/>
          <w:iCs/>
          <w:szCs w:val="20"/>
          <w:lang w:val="sr-Cyrl-RS"/>
        </w:rPr>
        <w:t>АлиЕкспрес</w:t>
      </w:r>
      <w:r w:rsidR="00BB245D">
        <w:rPr>
          <w:rFonts w:ascii="Times New Roman" w:eastAsia="Times New Roman" w:hAnsi="Times New Roman" w:cs="Times New Roman"/>
          <w:i/>
          <w:iCs/>
          <w:szCs w:val="20"/>
          <w:lang w:val="sr-Cyrl-RS"/>
        </w:rPr>
        <w:t xml:space="preserve"> </w:t>
      </w:r>
      <w:r w:rsidR="00BB245D" w:rsidRPr="002251C4">
        <w:rPr>
          <w:rFonts w:ascii="Times New Roman" w:eastAsia="Times New Roman" w:hAnsi="Times New Roman" w:cs="Times New Roman"/>
          <w:i/>
          <w:iCs/>
          <w:szCs w:val="20"/>
          <w:lang w:val="sr-Cyrl-RS"/>
        </w:rPr>
        <w:t>и</w:t>
      </w:r>
      <w:r w:rsidR="00BB245D">
        <w:rPr>
          <w:rFonts w:ascii="Times New Roman" w:eastAsia="Times New Roman" w:hAnsi="Times New Roman" w:cs="Times New Roman"/>
          <w:i/>
          <w:iCs/>
          <w:szCs w:val="20"/>
          <w:lang w:val="sr-Cyrl-RS"/>
        </w:rPr>
        <w:t xml:space="preserve"> </w:t>
      </w:r>
      <w:r w:rsidR="00BB245D" w:rsidRPr="002251C4">
        <w:rPr>
          <w:rFonts w:ascii="Times New Roman" w:eastAsia="Times New Roman" w:hAnsi="Times New Roman" w:cs="Times New Roman"/>
          <w:i/>
          <w:iCs/>
          <w:szCs w:val="20"/>
          <w:lang w:val="sr-Cyrl-RS"/>
        </w:rPr>
        <w:t xml:space="preserve">Банггуд </w:t>
      </w:r>
      <w:r w:rsidR="00BB245D">
        <w:rPr>
          <w:rFonts w:ascii="Times New Roman" w:eastAsia="Times New Roman" w:hAnsi="Times New Roman" w:cs="Times New Roman"/>
          <w:i/>
          <w:iCs/>
          <w:szCs w:val="20"/>
          <w:lang w:val="sr-Cyrl-RS"/>
        </w:rPr>
        <w:t xml:space="preserve"> </w:t>
      </w:r>
      <w:r w:rsidRPr="002251C4">
        <w:rPr>
          <w:rFonts w:ascii="Times New Roman" w:eastAsia="Times New Roman" w:hAnsi="Times New Roman" w:cs="Times New Roman"/>
          <w:i/>
          <w:iCs/>
          <w:szCs w:val="20"/>
          <w:lang w:val="sr-Cyrl-RS"/>
        </w:rPr>
        <w:t xml:space="preserve">икомерц мобилних апликација. Употребљивост је разматрана кроз хеуристике за развој доброг корисничког </w:t>
      </w:r>
      <w:r w:rsidR="002251C4" w:rsidRPr="002251C4">
        <w:rPr>
          <w:rFonts w:ascii="Times New Roman" w:eastAsia="Times New Roman" w:hAnsi="Times New Roman" w:cs="Times New Roman"/>
          <w:i/>
          <w:iCs/>
          <w:szCs w:val="20"/>
          <w:lang w:val="sr-Cyrl-RS"/>
        </w:rPr>
        <w:t>интерфејса</w:t>
      </w:r>
      <w:r w:rsidRPr="002251C4">
        <w:rPr>
          <w:rFonts w:ascii="Times New Roman" w:eastAsia="Times New Roman" w:hAnsi="Times New Roman" w:cs="Times New Roman"/>
          <w:i/>
          <w:iCs/>
          <w:szCs w:val="20"/>
          <w:lang w:val="sr-Cyrl-RS"/>
        </w:rPr>
        <w:t xml:space="preserve">, конкретно Шнајдерманових осам златних правила. Све три апликације су разматране кроз свих осам </w:t>
      </w:r>
      <w:r w:rsidR="002251C4">
        <w:rPr>
          <w:rFonts w:ascii="Times New Roman" w:eastAsia="Times New Roman" w:hAnsi="Times New Roman" w:cs="Times New Roman"/>
          <w:i/>
          <w:iCs/>
          <w:szCs w:val="20"/>
          <w:lang w:val="sr-Cyrl-RS"/>
        </w:rPr>
        <w:t>хеуристика</w:t>
      </w:r>
      <w:r w:rsidRPr="002251C4">
        <w:rPr>
          <w:rFonts w:ascii="Times New Roman" w:eastAsia="Times New Roman" w:hAnsi="Times New Roman" w:cs="Times New Roman"/>
          <w:i/>
          <w:iCs/>
          <w:szCs w:val="20"/>
          <w:lang w:val="sr-Cyrl-RS"/>
        </w:rPr>
        <w:t xml:space="preserve"> и </w:t>
      </w:r>
      <w:r w:rsidR="002251C4">
        <w:rPr>
          <w:rFonts w:ascii="Times New Roman" w:eastAsia="Times New Roman" w:hAnsi="Times New Roman" w:cs="Times New Roman"/>
          <w:i/>
          <w:iCs/>
          <w:szCs w:val="20"/>
          <w:lang w:val="sr-Cyrl-RS"/>
        </w:rPr>
        <w:t>истакнута су</w:t>
      </w:r>
      <w:r w:rsidRPr="002251C4">
        <w:rPr>
          <w:rFonts w:ascii="Times New Roman" w:eastAsia="Times New Roman" w:hAnsi="Times New Roman" w:cs="Times New Roman"/>
          <w:i/>
          <w:iCs/>
          <w:szCs w:val="20"/>
          <w:lang w:val="sr-Cyrl-RS"/>
        </w:rPr>
        <w:t xml:space="preserve"> подударања и мимоилажења са хеуристикама и дате на крају додатне смернице како би се та мимоилажења могла исправити.</w:t>
      </w:r>
    </w:p>
    <w:p w14:paraId="3C65284F" w14:textId="7FAB684B" w:rsidR="000C7C19" w:rsidRPr="00366EA3" w:rsidRDefault="000C7C19" w:rsidP="00F51182">
      <w:pPr>
        <w:spacing w:before="10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10066F">
        <w:rPr>
          <w:rFonts w:ascii="Times New Roman" w:hAnsi="Times New Roman" w:cs="Times New Roman" w:hint="eastAsia"/>
          <w:i/>
          <w:iCs/>
          <w:szCs w:val="20"/>
          <w:lang w:val="sr-Cyrl-RS" w:eastAsia="ja-JP"/>
        </w:rPr>
        <w:t>H</w:t>
      </w:r>
      <w:r w:rsidR="0010066F">
        <w:rPr>
          <w:rFonts w:ascii="Times New Roman" w:hAnsi="Times New Roman" w:cs="Times New Roman"/>
          <w:i/>
          <w:iCs/>
          <w:szCs w:val="20"/>
          <w:lang w:val="sr-Cyrl-RS" w:eastAsia="ja-JP"/>
        </w:rPr>
        <w:t>CI</w:t>
      </w:r>
      <w:r w:rsidR="002251C4">
        <w:rPr>
          <w:rFonts w:ascii="Times New Roman" w:hAnsi="Times New Roman" w:cs="Times New Roman"/>
          <w:i/>
          <w:iCs/>
          <w:szCs w:val="20"/>
          <w:lang w:val="sr-Cyrl-RS" w:eastAsia="ja-JP"/>
        </w:rPr>
        <w:t xml:space="preserve"> х</w:t>
      </w:r>
      <w:r w:rsidR="0010066F">
        <w:rPr>
          <w:rFonts w:ascii="Times New Roman" w:hAnsi="Times New Roman" w:cs="Times New Roman"/>
          <w:i/>
          <w:iCs/>
          <w:szCs w:val="20"/>
          <w:lang w:val="sr-Cyrl-RS" w:eastAsia="ja-JP"/>
        </w:rPr>
        <w:t>еуристике, икомерц, мобилне апликације</w:t>
      </w:r>
      <w:r w:rsidRPr="00366EA3">
        <w:rPr>
          <w:rFonts w:ascii="Times New Roman" w:eastAsia="Times New Roman" w:hAnsi="Times New Roman" w:cs="Times New Roman"/>
          <w:i/>
          <w:iCs/>
          <w:szCs w:val="20"/>
          <w:lang w:val="sr-Latn-CS"/>
        </w:rPr>
        <w:t xml:space="preserve"> </w:t>
      </w:r>
    </w:p>
    <w:p w14:paraId="0FC82369" w14:textId="58437CD2" w:rsidR="00366EA3" w:rsidRPr="002251C4" w:rsidRDefault="00366EA3" w:rsidP="00F51182">
      <w:pPr>
        <w:spacing w:before="100"/>
        <w:rPr>
          <w:rFonts w:ascii="Times New Roman" w:hAnsi="Times New Roman" w:cs="Times New Roman"/>
          <w:i/>
          <w:iCs/>
          <w:szCs w:val="20"/>
          <w:lang w:val="sr-Cyrl-RS" w:eastAsia="ja-JP"/>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10066F" w:rsidRPr="002251C4">
        <w:rPr>
          <w:rFonts w:ascii="Times New Roman" w:eastAsia="Times New Roman" w:hAnsi="Times New Roman" w:cs="Times New Roman"/>
          <w:i/>
          <w:iCs/>
          <w:szCs w:val="20"/>
          <w:lang w:val="en-US"/>
        </w:rPr>
        <w:t>In this paper was</w:t>
      </w:r>
      <w:r w:rsidR="002251C4" w:rsidRPr="002251C4">
        <w:rPr>
          <w:rFonts w:ascii="Times New Roman" w:eastAsia="Times New Roman" w:hAnsi="Times New Roman" w:cs="Times New Roman"/>
          <w:i/>
          <w:iCs/>
          <w:szCs w:val="20"/>
          <w:lang w:val="en-US"/>
        </w:rPr>
        <w:t xml:space="preserve"> evaluated usability of Amazon, AliExpre</w:t>
      </w:r>
      <w:r w:rsidR="007C0AE3">
        <w:rPr>
          <w:rFonts w:ascii="Times New Roman" w:hAnsi="Times New Roman" w:cs="Times New Roman" w:hint="eastAsia"/>
          <w:i/>
          <w:iCs/>
          <w:szCs w:val="20"/>
          <w:lang w:val="en-US" w:eastAsia="ja-JP"/>
        </w:rPr>
        <w:t>s</w:t>
      </w:r>
      <w:r w:rsidR="002251C4" w:rsidRPr="002251C4">
        <w:rPr>
          <w:rFonts w:ascii="Times New Roman" w:eastAsia="Times New Roman" w:hAnsi="Times New Roman" w:cs="Times New Roman"/>
          <w:i/>
          <w:iCs/>
          <w:szCs w:val="20"/>
          <w:lang w:val="en-US"/>
        </w:rPr>
        <w:t>s and Banggud  e-commerce mobile</w:t>
      </w:r>
      <w:r w:rsidRPr="002251C4">
        <w:rPr>
          <w:rFonts w:ascii="Times New Roman" w:eastAsia="Times New Roman" w:hAnsi="Times New Roman" w:cs="Times New Roman"/>
          <w:i/>
          <w:iCs/>
          <w:szCs w:val="20"/>
          <w:lang w:val="en-US"/>
        </w:rPr>
        <w:t xml:space="preserve"> </w:t>
      </w:r>
      <w:r w:rsidR="002251C4" w:rsidRPr="002251C4">
        <w:rPr>
          <w:rFonts w:ascii="Times New Roman" w:eastAsia="Times New Roman" w:hAnsi="Times New Roman" w:cs="Times New Roman"/>
          <w:i/>
          <w:iCs/>
          <w:szCs w:val="20"/>
          <w:lang w:val="en-US"/>
        </w:rPr>
        <w:t>applications. Usability was evaluated through heuristics for development of good user interface, specifically Schneiderman's eight golden rules. All three applications were evaluated through all eight heuristics and all matches and diversions of user interface with heuristics were pointed out and at the end additional guidelines for how those divergencies could be rectified were added.</w:t>
      </w:r>
    </w:p>
    <w:p w14:paraId="732C2E0E" w14:textId="5542D1B4" w:rsidR="001F58A6" w:rsidRDefault="000C7C19" w:rsidP="00F51182">
      <w:pPr>
        <w:spacing w:before="100"/>
        <w:rPr>
          <w:rFonts w:ascii="Times New Roman" w:hAnsi="Times New Roman" w:cs="Times New Roman"/>
          <w:i/>
          <w:iCs/>
          <w:szCs w:val="20"/>
          <w:lang w:val="en-US" w:eastAsia="ja-JP"/>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366EA3" w:rsidRPr="00366EA3">
        <w:rPr>
          <w:rFonts w:ascii="Times New Roman" w:eastAsia="Times New Roman" w:hAnsi="Times New Roman" w:cs="Times New Roman"/>
          <w:i/>
          <w:iCs/>
          <w:szCs w:val="20"/>
          <w:lang w:val="sr-Latn-CS"/>
        </w:rPr>
        <w:t xml:space="preserve"> </w:t>
      </w:r>
      <w:r w:rsidR="002251C4">
        <w:rPr>
          <w:rFonts w:ascii="Times New Roman" w:eastAsia="Times New Roman" w:hAnsi="Times New Roman" w:cs="Times New Roman"/>
          <w:i/>
          <w:iCs/>
          <w:szCs w:val="20"/>
          <w:lang w:val="sr-Latn-CS"/>
        </w:rPr>
        <w:t xml:space="preserve">HCI </w:t>
      </w:r>
      <w:r w:rsidR="002251C4">
        <w:rPr>
          <w:rFonts w:ascii="Times New Roman" w:hAnsi="Times New Roman" w:cs="Times New Roman"/>
          <w:i/>
          <w:iCs/>
          <w:szCs w:val="20"/>
          <w:lang w:val="en-US" w:eastAsia="ja-JP"/>
        </w:rPr>
        <w:t>heuristics, e-commerce, mobile applications</w:t>
      </w:r>
    </w:p>
    <w:p w14:paraId="7F73C851" w14:textId="77777777" w:rsidR="00D1783F" w:rsidRPr="00F51182" w:rsidRDefault="00D1783F" w:rsidP="00F51182">
      <w:pPr>
        <w:spacing w:before="120"/>
        <w:rPr>
          <w:rFonts w:ascii="Times New Roman" w:hAnsi="Times New Roman" w:cs="Times New Roman"/>
          <w:i/>
          <w:iCs/>
          <w:sz w:val="26"/>
          <w:szCs w:val="20"/>
          <w:lang w:val="en-US" w:eastAsia="ja-JP"/>
        </w:rPr>
      </w:pPr>
    </w:p>
    <w:p w14:paraId="00EFCD1F" w14:textId="146830B1" w:rsidR="00366EA3" w:rsidRPr="000D0E19" w:rsidRDefault="00366EA3" w:rsidP="001F58A6">
      <w:pPr>
        <w:rPr>
          <w:rFonts w:ascii="Times New Roman" w:eastAsia="Times New Roman" w:hAnsi="Times New Roman" w:cs="Times New Roman"/>
          <w:b/>
          <w:iCs/>
          <w:szCs w:val="20"/>
          <w:lang w:val="sr-Cyrl-RS"/>
        </w:rPr>
      </w:pPr>
      <w:r w:rsidRPr="00366EA3">
        <w:rPr>
          <w:rFonts w:ascii="Times New Roman" w:eastAsia="Times New Roman" w:hAnsi="Times New Roman" w:cs="Times New Roman"/>
          <w:b/>
          <w:iCs/>
          <w:szCs w:val="20"/>
          <w:lang w:val="sr-Latn-CS"/>
        </w:rPr>
        <w:t xml:space="preserve">1. </w:t>
      </w:r>
      <w:r w:rsidR="000D0E19" w:rsidRPr="007C47A3">
        <w:rPr>
          <w:rFonts w:ascii="Times New Roman" w:eastAsia="Times New Roman" w:hAnsi="Times New Roman" w:cs="Times New Roman"/>
          <w:b/>
          <w:iCs/>
          <w:szCs w:val="20"/>
          <w:lang w:val="sr-Cyrl-RS"/>
        </w:rPr>
        <w:t>УВОД</w:t>
      </w:r>
    </w:p>
    <w:p w14:paraId="55AD412C" w14:textId="77777777" w:rsidR="006547E3" w:rsidRDefault="000D0E19" w:rsidP="006547E3">
      <w:pPr>
        <w:spacing w:before="120"/>
        <w:rPr>
          <w:rFonts w:ascii="Times New Roman" w:eastAsia="Times New Roman" w:hAnsi="Times New Roman" w:cs="Times New Roman"/>
          <w:iCs/>
          <w:szCs w:val="20"/>
          <w:lang w:val="sr-Cyrl-RS"/>
        </w:rPr>
      </w:pPr>
      <w:r w:rsidRPr="000D0E19">
        <w:rPr>
          <w:rFonts w:ascii="Times New Roman" w:eastAsia="Times New Roman" w:hAnsi="Times New Roman" w:cs="Times New Roman"/>
          <w:iCs/>
          <w:szCs w:val="20"/>
          <w:lang w:val="sr-Cyrl-RS"/>
        </w:rPr>
        <w:t>Развој мобилних телефона и њиховог рапидног усвајања од стране становништва као алатке за свакодневно коришћење представља један од најважнијих аспеката технолошког развоја с краја 20. и почетка 21. века. Иако су први мобилни телефони били управо и искључиво то – телефони, врло брзо се дошло до закључака да се мобилни телефони могу користити за много више него пуког телефонирања</w:t>
      </w:r>
      <w:r w:rsidRPr="000D0E19">
        <w:rPr>
          <w:rFonts w:ascii="Times New Roman" w:eastAsia="Times New Roman" w:hAnsi="Times New Roman" w:cs="Times New Roman"/>
          <w:iCs/>
          <w:szCs w:val="20"/>
          <w:lang w:val="sr-Latn-RS"/>
        </w:rPr>
        <w:t xml:space="preserve">, </w:t>
      </w:r>
      <w:r w:rsidRPr="000D0E19">
        <w:rPr>
          <w:rFonts w:ascii="Times New Roman" w:eastAsia="Times New Roman" w:hAnsi="Times New Roman" w:cs="Times New Roman"/>
          <w:iCs/>
          <w:szCs w:val="20"/>
          <w:lang w:val="sr-Cyrl-RS"/>
        </w:rPr>
        <w:t>тако да су мобилним телефонима убрзо додаване нове функционалности попут</w:t>
      </w:r>
      <w:r w:rsidRPr="000D0E19">
        <w:rPr>
          <w:rFonts w:ascii="Times New Roman" w:eastAsia="Times New Roman" w:hAnsi="Times New Roman" w:cs="Times New Roman"/>
          <w:iCs/>
          <w:szCs w:val="20"/>
          <w:lang w:val="sr-Latn-RS"/>
        </w:rPr>
        <w:t xml:space="preserve"> </w:t>
      </w:r>
      <w:r w:rsidRPr="000D0E19">
        <w:rPr>
          <w:rFonts w:ascii="Times New Roman" w:eastAsia="Times New Roman" w:hAnsi="Times New Roman" w:cs="Times New Roman"/>
          <w:i/>
          <w:iCs/>
          <w:szCs w:val="20"/>
          <w:lang w:val="sr-Latn-RS"/>
        </w:rPr>
        <w:t>SMS</w:t>
      </w:r>
      <w:r w:rsidRPr="000D0E19">
        <w:rPr>
          <w:rFonts w:ascii="Times New Roman" w:eastAsia="Times New Roman" w:hAnsi="Times New Roman" w:cs="Times New Roman"/>
          <w:iCs/>
          <w:szCs w:val="20"/>
          <w:lang w:val="sr-Cyrl-RS"/>
        </w:rPr>
        <w:t xml:space="preserve"> порука, камера, видео игара и повезивања са интернетом.</w:t>
      </w:r>
    </w:p>
    <w:p w14:paraId="66D03206" w14:textId="4D9BA47F" w:rsidR="00A10B09" w:rsidRPr="006547E3" w:rsidRDefault="006547E3" w:rsidP="006547E3">
      <w:pPr>
        <w:spacing w:before="120"/>
        <w:rPr>
          <w:rFonts w:ascii="Times New Roman" w:eastAsia="Times New Roman" w:hAnsi="Times New Roman" w:cs="Times New Roman"/>
          <w:iCs/>
          <w:szCs w:val="20"/>
          <w:lang w:val="sr-Cyrl-RS"/>
        </w:rPr>
      </w:pPr>
      <w:r w:rsidRPr="006547E3">
        <w:rPr>
          <w:rFonts w:ascii="Times New Roman" w:eastAsia="Times New Roman" w:hAnsi="Times New Roman" w:cs="Times New Roman"/>
          <w:iCs/>
          <w:szCs w:val="20"/>
          <w:lang w:val="sr-Cyrl-RS"/>
        </w:rPr>
        <w:t xml:space="preserve">Велики корак у развоју мобилних телефона јесте појава паметних телефона, односно </w:t>
      </w:r>
      <w:r w:rsidRPr="006547E3">
        <w:rPr>
          <w:rFonts w:ascii="Times New Roman" w:eastAsia="Times New Roman" w:hAnsi="Times New Roman" w:cs="Times New Roman"/>
          <w:i/>
          <w:iCs/>
          <w:szCs w:val="20"/>
          <w:lang w:val="en-US"/>
        </w:rPr>
        <w:t>smartphone</w:t>
      </w:r>
      <w:r w:rsidRPr="006547E3">
        <w:rPr>
          <w:rFonts w:ascii="Times New Roman" w:eastAsia="Times New Roman" w:hAnsi="Times New Roman" w:cs="Times New Roman"/>
          <w:iCs/>
          <w:szCs w:val="20"/>
          <w:lang w:val="sr-Latn-RS"/>
        </w:rPr>
        <w:t>-a</w:t>
      </w:r>
      <w:r w:rsidRPr="006547E3">
        <w:rPr>
          <w:rFonts w:ascii="Times New Roman" w:eastAsia="Times New Roman" w:hAnsi="Times New Roman" w:cs="Times New Roman"/>
          <w:iCs/>
          <w:szCs w:val="20"/>
          <w:lang w:val="sr-Cyrl-RS"/>
        </w:rPr>
        <w:t xml:space="preserve">, а поготово појава </w:t>
      </w:r>
      <w:r w:rsidRPr="006547E3">
        <w:rPr>
          <w:rFonts w:ascii="Times New Roman" w:eastAsia="Times New Roman" w:hAnsi="Times New Roman" w:cs="Times New Roman"/>
          <w:i/>
          <w:iCs/>
          <w:szCs w:val="20"/>
          <w:lang w:val="sr-Latn-RS"/>
        </w:rPr>
        <w:t>Apple</w:t>
      </w:r>
      <w:r w:rsidRPr="006547E3">
        <w:rPr>
          <w:rFonts w:ascii="Times New Roman" w:eastAsia="Times New Roman" w:hAnsi="Times New Roman" w:cs="Times New Roman"/>
          <w:iCs/>
          <w:szCs w:val="20"/>
          <w:lang w:val="sr-Cyrl-RS"/>
        </w:rPr>
        <w:t xml:space="preserve">-овог </w:t>
      </w:r>
      <w:r w:rsidRPr="006547E3">
        <w:rPr>
          <w:rFonts w:ascii="Times New Roman" w:eastAsia="Times New Roman" w:hAnsi="Times New Roman" w:cs="Times New Roman"/>
          <w:i/>
          <w:iCs/>
          <w:szCs w:val="20"/>
          <w:lang w:val="sr-Latn-RS"/>
        </w:rPr>
        <w:t>iPhone</w:t>
      </w:r>
      <w:r w:rsidRPr="006547E3">
        <w:rPr>
          <w:rFonts w:ascii="Times New Roman" w:eastAsia="Times New Roman" w:hAnsi="Times New Roman" w:cs="Times New Roman"/>
          <w:iCs/>
          <w:szCs w:val="20"/>
          <w:lang w:val="sr-Cyrl-RS"/>
        </w:rPr>
        <w:t>-а</w:t>
      </w:r>
      <w:r w:rsidRPr="006547E3">
        <w:rPr>
          <w:rFonts w:ascii="Times New Roman" w:eastAsia="Times New Roman" w:hAnsi="Times New Roman" w:cs="Times New Roman"/>
          <w:iCs/>
          <w:szCs w:val="20"/>
          <w:lang w:val="sr-Latn-CS"/>
        </w:rPr>
        <w:t xml:space="preserve"> </w:t>
      </w:r>
      <w:r>
        <w:rPr>
          <w:rFonts w:ascii="Times New Roman" w:eastAsia="Times New Roman" w:hAnsi="Times New Roman" w:cs="Times New Roman"/>
          <w:iCs/>
          <w:szCs w:val="20"/>
          <w:lang w:val="sr-Cyrl-RS"/>
        </w:rPr>
        <w:t xml:space="preserve">који је био први телефон који је у потпуности уклонио физичку тастатуру са телефона и ослањао се искључиво на виртуелну тастатуру исцртану на самом екрану. </w:t>
      </w:r>
      <w:r w:rsidR="00A10B09" w:rsidRPr="001F58A6">
        <w:rPr>
          <w:rFonts w:ascii="Times New Roman" w:eastAsia="Times New Roman" w:hAnsi="Times New Roman" w:cs="Times New Roman"/>
          <w:iCs/>
          <w:szCs w:val="20"/>
          <w:lang w:val="sr-Latn-CS"/>
        </w:rPr>
        <w:t>______________________________________________</w:t>
      </w:r>
    </w:p>
    <w:p w14:paraId="5C1BECF1" w14:textId="4CB4224B" w:rsidR="00A10B09" w:rsidRDefault="006547E3" w:rsidP="00A10B09">
      <w:pPr>
        <w:rPr>
          <w:rFonts w:ascii="Times New Roman" w:eastAsia="Times New Roman" w:hAnsi="Times New Roman" w:cs="Times New Roman"/>
          <w:b/>
          <w:iCs/>
          <w:szCs w:val="20"/>
          <w:lang w:val="sr-Latn-CS"/>
        </w:rPr>
      </w:pPr>
      <w:r w:rsidRPr="007C47A3">
        <w:rPr>
          <w:rFonts w:ascii="Times New Roman" w:eastAsia="Times New Roman" w:hAnsi="Times New Roman" w:cs="Times New Roman"/>
          <w:b/>
          <w:iCs/>
          <w:szCs w:val="20"/>
          <w:lang w:val="sr-Cyrl-RS"/>
        </w:rPr>
        <w:t>НАПОМЕНА</w:t>
      </w:r>
      <w:r w:rsidR="00A10B09" w:rsidRPr="001F58A6">
        <w:rPr>
          <w:rFonts w:ascii="Times New Roman" w:eastAsia="Times New Roman" w:hAnsi="Times New Roman" w:cs="Times New Roman"/>
          <w:b/>
          <w:iCs/>
          <w:szCs w:val="20"/>
          <w:lang w:val="sr-Latn-CS"/>
        </w:rPr>
        <w:t>:</w:t>
      </w:r>
      <w:r w:rsidR="00A10B09">
        <w:rPr>
          <w:rFonts w:ascii="Times New Roman" w:eastAsia="Times New Roman" w:hAnsi="Times New Roman" w:cs="Times New Roman"/>
          <w:b/>
          <w:iCs/>
          <w:szCs w:val="20"/>
          <w:lang w:val="sr-Latn-CS"/>
        </w:rPr>
        <w:t xml:space="preserve"> </w:t>
      </w:r>
    </w:p>
    <w:p w14:paraId="23631502" w14:textId="02B2EE8F" w:rsidR="006547E3" w:rsidRPr="006547E3" w:rsidRDefault="006547E3" w:rsidP="00A10B09">
      <w:pPr>
        <w:rPr>
          <w:rFonts w:ascii="Times New Roman" w:eastAsia="Times New Roman" w:hAnsi="Times New Roman" w:cs="Times New Roman"/>
          <w:b/>
          <w:iCs/>
          <w:szCs w:val="20"/>
          <w:lang w:val="sr-Cyrl-RS"/>
        </w:rPr>
      </w:pPr>
      <w:r>
        <w:rPr>
          <w:rFonts w:ascii="Times New Roman" w:eastAsia="Times New Roman" w:hAnsi="Times New Roman" w:cs="Times New Roman"/>
          <w:b/>
          <w:iCs/>
          <w:szCs w:val="20"/>
          <w:lang w:val="sr-Cyrl-RS"/>
        </w:rPr>
        <w:t>Овај рад проистекао је из</w:t>
      </w:r>
      <w:r w:rsidR="00A10B09"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r-Cyrl-RS"/>
        </w:rPr>
        <w:t xml:space="preserve">мастер рада чији ментор је био др Драган Иветић, ред. </w:t>
      </w:r>
      <w:r w:rsidR="00095C00">
        <w:rPr>
          <w:rFonts w:ascii="Times New Roman" w:eastAsia="Times New Roman" w:hAnsi="Times New Roman" w:cs="Times New Roman"/>
          <w:b/>
          <w:iCs/>
          <w:szCs w:val="20"/>
          <w:lang w:val="sr-Cyrl-RS"/>
        </w:rPr>
        <w:t>проф</w:t>
      </w:r>
      <w:r>
        <w:rPr>
          <w:rFonts w:ascii="Times New Roman" w:eastAsia="Times New Roman" w:hAnsi="Times New Roman" w:cs="Times New Roman"/>
          <w:b/>
          <w:iCs/>
          <w:szCs w:val="20"/>
          <w:lang w:val="sr-Cyrl-RS"/>
        </w:rPr>
        <w:t>.</w:t>
      </w:r>
    </w:p>
    <w:p w14:paraId="20DA5165" w14:textId="77777777" w:rsidR="007C47A3" w:rsidRDefault="007C47A3" w:rsidP="00F51182">
      <w:pPr>
        <w:rPr>
          <w:lang w:val="sr-Cyrl-RS"/>
        </w:rPr>
      </w:pPr>
      <w:r w:rsidRPr="007C47A3">
        <w:rPr>
          <w:lang w:val="sr-Cyrl-RS"/>
        </w:rPr>
        <w:lastRenderedPageBreak/>
        <w:t xml:space="preserve">Такође, </w:t>
      </w:r>
      <w:r w:rsidRPr="007C47A3">
        <w:rPr>
          <w:i/>
          <w:iCs/>
          <w:lang w:val="sr-Latn-RS"/>
        </w:rPr>
        <w:t>iPhone</w:t>
      </w:r>
      <w:r w:rsidRPr="007C47A3">
        <w:rPr>
          <w:lang w:val="sr-Cyrl-RS"/>
        </w:rPr>
        <w:t xml:space="preserve"> је први телефон који је омогућио рендеровање целих веб страница на телефон помоћу свог интернет претраживача Сафарија, док су се до тада странице морале посебно форматирати коришћењем технологија попут </w:t>
      </w:r>
      <w:r w:rsidRPr="007C47A3">
        <w:rPr>
          <w:i/>
          <w:iCs/>
          <w:lang w:val="sr-Latn-RS"/>
        </w:rPr>
        <w:t>WML</w:t>
      </w:r>
      <w:r w:rsidRPr="007C47A3">
        <w:rPr>
          <w:lang w:val="sr-Latn-RS"/>
        </w:rPr>
        <w:t xml:space="preserve">, </w:t>
      </w:r>
      <w:r w:rsidRPr="007C47A3">
        <w:rPr>
          <w:i/>
          <w:iCs/>
          <w:lang w:val="sr-Latn-RS"/>
        </w:rPr>
        <w:t>cHTML</w:t>
      </w:r>
      <w:r w:rsidRPr="007C47A3">
        <w:rPr>
          <w:lang w:val="sr-Latn-RS"/>
        </w:rPr>
        <w:t xml:space="preserve"> </w:t>
      </w:r>
      <w:r w:rsidRPr="007C47A3">
        <w:rPr>
          <w:lang w:val="sr-Cyrl-RS"/>
        </w:rPr>
        <w:t xml:space="preserve">или </w:t>
      </w:r>
      <w:r w:rsidRPr="007C47A3">
        <w:rPr>
          <w:i/>
          <w:iCs/>
          <w:lang w:val="sr-Latn-RS"/>
        </w:rPr>
        <w:t>XHTML</w:t>
      </w:r>
      <w:r w:rsidRPr="007C47A3">
        <w:rPr>
          <w:lang w:val="sr-Latn-RS"/>
        </w:rPr>
        <w:t xml:space="preserve"> [1]. </w:t>
      </w:r>
      <w:r w:rsidRPr="007C47A3">
        <w:rPr>
          <w:i/>
          <w:iCs/>
          <w:lang w:val="sr-Latn-RS"/>
        </w:rPr>
        <w:t>iPhone</w:t>
      </w:r>
      <w:r w:rsidRPr="007C47A3">
        <w:rPr>
          <w:lang w:val="sr-Cyrl-RS"/>
        </w:rPr>
        <w:t xml:space="preserve"> је, такође, омогућио и бесплатне алате за креирање </w:t>
      </w:r>
      <w:r w:rsidRPr="007C47A3">
        <w:rPr>
          <w:lang w:val="sr-Latn-RS"/>
        </w:rPr>
        <w:t>third-party</w:t>
      </w:r>
      <w:r w:rsidRPr="007C47A3">
        <w:rPr>
          <w:lang w:val="sr-Cyrl-RS"/>
        </w:rPr>
        <w:t xml:space="preserve"> апликација које су се могле скинути са </w:t>
      </w:r>
      <w:r w:rsidRPr="007C47A3">
        <w:rPr>
          <w:i/>
          <w:iCs/>
          <w:lang w:val="sr-Latn-RS"/>
        </w:rPr>
        <w:t>App Store</w:t>
      </w:r>
      <w:r w:rsidRPr="007C47A3">
        <w:rPr>
          <w:lang w:val="sr-Latn-RS"/>
        </w:rPr>
        <w:t>-</w:t>
      </w:r>
      <w:r w:rsidRPr="007C47A3">
        <w:rPr>
          <w:lang w:val="sr-Cyrl-RS"/>
        </w:rPr>
        <w:t>a [2].</w:t>
      </w:r>
    </w:p>
    <w:p w14:paraId="0C5635E0" w14:textId="3F141D2B" w:rsidR="007C47A3" w:rsidRPr="007C47A3" w:rsidRDefault="007C47A3" w:rsidP="007C47A3">
      <w:pPr>
        <w:spacing w:before="60"/>
        <w:rPr>
          <w:rFonts w:ascii="Times New Roman" w:eastAsia="Times New Roman" w:hAnsi="Times New Roman" w:cs="Times New Roman"/>
          <w:bCs/>
          <w:iCs/>
          <w:szCs w:val="20"/>
          <w:lang w:val="sr-Cyrl-RS"/>
        </w:rPr>
      </w:pPr>
      <w:r w:rsidRPr="007C47A3">
        <w:rPr>
          <w:rFonts w:ascii="Times New Roman" w:eastAsia="Times New Roman" w:hAnsi="Times New Roman" w:cs="Times New Roman"/>
          <w:bCs/>
          <w:iCs/>
          <w:szCs w:val="20"/>
          <w:lang w:val="sr-Cyrl-RS"/>
        </w:rPr>
        <w:t>Ове иновације су биле изузетно популарне код корисника и убрзо</w:t>
      </w:r>
      <w:r w:rsidRPr="007C47A3">
        <w:rPr>
          <w:rFonts w:ascii="Times New Roman" w:eastAsia="Times New Roman" w:hAnsi="Times New Roman" w:cs="Times New Roman"/>
          <w:bCs/>
          <w:iCs/>
          <w:szCs w:val="20"/>
          <w:lang w:val="sr-Latn-RS"/>
        </w:rPr>
        <w:t xml:space="preserve"> </w:t>
      </w:r>
      <w:r w:rsidRPr="007C47A3">
        <w:rPr>
          <w:rFonts w:ascii="Times New Roman" w:eastAsia="Times New Roman" w:hAnsi="Times New Roman" w:cs="Times New Roman"/>
          <w:bCs/>
          <w:iCs/>
          <w:szCs w:val="20"/>
          <w:lang w:val="sr-Cyrl-RS"/>
        </w:rPr>
        <w:t>су усвојене од свих осталих произвођача паметних телефона</w:t>
      </w:r>
      <w:r w:rsidRPr="007C47A3">
        <w:rPr>
          <w:rFonts w:ascii="Times New Roman" w:eastAsia="Times New Roman" w:hAnsi="Times New Roman" w:cs="Times New Roman"/>
          <w:bCs/>
          <w:iCs/>
          <w:szCs w:val="20"/>
          <w:lang w:val="sr-Latn-RS"/>
        </w:rPr>
        <w:t>,</w:t>
      </w:r>
      <w:r w:rsidRPr="007C47A3">
        <w:rPr>
          <w:rFonts w:ascii="Times New Roman" w:eastAsia="Times New Roman" w:hAnsi="Times New Roman" w:cs="Times New Roman"/>
          <w:bCs/>
          <w:iCs/>
          <w:szCs w:val="20"/>
          <w:lang w:val="sr-Cyrl-RS"/>
        </w:rPr>
        <w:t xml:space="preserve"> и тако је мобилни телефон све више наличио малом персоналном рачунару него телефону. Убрзо су се појавиле многе </w:t>
      </w:r>
      <w:r w:rsidRPr="007C47A3">
        <w:rPr>
          <w:rFonts w:ascii="Times New Roman" w:eastAsia="Times New Roman" w:hAnsi="Times New Roman" w:cs="Times New Roman"/>
          <w:bCs/>
          <w:iCs/>
          <w:szCs w:val="20"/>
          <w:lang w:val="sr-Latn-RS"/>
        </w:rPr>
        <w:t xml:space="preserve">third-party </w:t>
      </w:r>
      <w:r w:rsidRPr="007C47A3">
        <w:rPr>
          <w:rFonts w:ascii="Times New Roman" w:eastAsia="Times New Roman" w:hAnsi="Times New Roman" w:cs="Times New Roman"/>
          <w:bCs/>
          <w:iCs/>
          <w:szCs w:val="20"/>
          <w:lang w:val="sr-Cyrl-RS"/>
        </w:rPr>
        <w:t xml:space="preserve">апликације, међутим уникатни проблеми са приказивањем информација на мобилним телефонима нису нестали, већ </w:t>
      </w:r>
      <w:r w:rsidR="00F51182" w:rsidRPr="007C47A3">
        <w:rPr>
          <w:rFonts w:ascii="Times New Roman" w:eastAsia="Times New Roman" w:hAnsi="Times New Roman" w:cs="Times New Roman"/>
          <w:bCs/>
          <w:iCs/>
          <w:szCs w:val="20"/>
          <w:lang w:val="sr-Cyrl-RS"/>
        </w:rPr>
        <w:t>су</w:t>
      </w:r>
      <w:r w:rsidRPr="007C47A3">
        <w:rPr>
          <w:rFonts w:ascii="Times New Roman" w:eastAsia="Times New Roman" w:hAnsi="Times New Roman" w:cs="Times New Roman"/>
          <w:bCs/>
          <w:iCs/>
          <w:szCs w:val="20"/>
          <w:lang w:val="sr-Cyrl-RS"/>
        </w:rPr>
        <w:t xml:space="preserve"> постали израженији.</w:t>
      </w:r>
    </w:p>
    <w:p w14:paraId="0C0A7A7F" w14:textId="2B684CE6" w:rsidR="00273149" w:rsidRPr="00860EFF" w:rsidRDefault="007C47A3" w:rsidP="0096611D">
      <w:pPr>
        <w:spacing w:before="120"/>
        <w:rPr>
          <w:rFonts w:ascii="Times New Roman" w:hAnsi="Times New Roman" w:cs="Times New Roman"/>
          <w:i/>
          <w:iCs/>
          <w:szCs w:val="20"/>
          <w:lang w:val="en-US" w:eastAsia="ja-JP"/>
        </w:rPr>
      </w:pPr>
      <w:r w:rsidRPr="007C47A3">
        <w:rPr>
          <w:rFonts w:ascii="Times New Roman" w:eastAsia="Times New Roman" w:hAnsi="Times New Roman" w:cs="Times New Roman"/>
          <w:iCs/>
          <w:szCs w:val="20"/>
          <w:lang w:val="sr-Cyrl-RS"/>
        </w:rPr>
        <w:t>Највећи проблем мобилних телефона јесте њихова величина, односно прецизније, величина њиховог екрана. Мобилни телефон, као што му и само име каже, је преносив уређај који треба да стане у џеп корисника и кога око половине корисника преферира да користи једном руком [3]. Самим тим, постоји одређена граница величине телефона пре него што његово коришћење постане непрактично. Појавом модерних паметних телефона корисници су почели све више да се ослањају на њихово коришћење за обављање многих својих свакодневних потреба, тако је проблем мобилних телефона, који је и до тада постојао, постао још значајнији: како на релативно малом екрану приказати потенцијално велику количину информација, а да све то буде лако приступачно и интуитивно кориснику.</w:t>
      </w:r>
    </w:p>
    <w:p w14:paraId="090A12A3" w14:textId="135FF413" w:rsidR="00273149" w:rsidRPr="00273149" w:rsidRDefault="00273149" w:rsidP="00D1783F">
      <w:pPr>
        <w:spacing w:before="240"/>
        <w:rPr>
          <w:rFonts w:ascii="Times New Roman" w:eastAsia="Times New Roman" w:hAnsi="Times New Roman" w:cs="Times New Roman"/>
          <w:b/>
          <w:iCs/>
          <w:szCs w:val="20"/>
          <w:lang w:val="sr-Cyrl-RS"/>
        </w:rPr>
      </w:pPr>
      <w:r>
        <w:rPr>
          <w:rFonts w:ascii="Times New Roman" w:eastAsia="Times New Roman" w:hAnsi="Times New Roman" w:cs="Times New Roman"/>
          <w:b/>
          <w:iCs/>
          <w:szCs w:val="20"/>
          <w:lang w:val="sr-Cyrl-RS"/>
        </w:rPr>
        <w:t>2</w:t>
      </w:r>
      <w:r w:rsidRPr="00366EA3">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Cyrl-RS"/>
        </w:rPr>
        <w:t>ХЕУРИСТИКЕ</w:t>
      </w:r>
    </w:p>
    <w:p w14:paraId="0C1E8138" w14:textId="17D8DB24" w:rsidR="001F58A6" w:rsidRDefault="00273149" w:rsidP="0096611D">
      <w:pPr>
        <w:spacing w:before="120"/>
        <w:rPr>
          <w:rFonts w:ascii="Times New Roman" w:eastAsia="Times New Roman" w:hAnsi="Times New Roman" w:cs="Times New Roman"/>
          <w:iCs/>
          <w:szCs w:val="20"/>
          <w:lang w:val="sr-Cyrl-RS"/>
        </w:rPr>
      </w:pPr>
      <w:r w:rsidRPr="0096611D">
        <w:rPr>
          <w:rFonts w:ascii="Times New Roman" w:eastAsia="Times New Roman" w:hAnsi="Times New Roman" w:cs="Times New Roman"/>
          <w:i/>
          <w:szCs w:val="20"/>
          <w:lang w:val="sr-Cyrl-RS"/>
        </w:rPr>
        <w:t>HCI</w:t>
      </w:r>
      <w:r w:rsidR="0096611D">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sr-Cyrl-RS"/>
        </w:rPr>
        <w:t>(</w:t>
      </w:r>
      <w:r w:rsidRPr="0096611D">
        <w:rPr>
          <w:rFonts w:ascii="Times New Roman" w:eastAsia="Times New Roman" w:hAnsi="Times New Roman" w:cs="Times New Roman"/>
          <w:i/>
          <w:szCs w:val="20"/>
          <w:lang w:val="sr-Cyrl-RS"/>
        </w:rPr>
        <w:t>Human-computer interaction</w:t>
      </w:r>
      <w:r w:rsidRPr="00273149">
        <w:rPr>
          <w:rFonts w:ascii="Times New Roman" w:eastAsia="Times New Roman" w:hAnsi="Times New Roman" w:cs="Times New Roman"/>
          <w:iCs/>
          <w:szCs w:val="20"/>
          <w:lang w:val="sr-Cyrl-RS"/>
        </w:rPr>
        <w:t>) представља мулти</w:t>
      </w:r>
      <w:r w:rsidR="00D1783F">
        <w:rPr>
          <w:rFonts w:ascii="Times New Roman" w:eastAsia="Times New Roman" w:hAnsi="Times New Roman" w:cs="Times New Roman"/>
          <w:iCs/>
          <w:szCs w:val="20"/>
          <w:lang w:val="sr-Latn-RS"/>
        </w:rPr>
        <w:softHyphen/>
      </w:r>
      <w:r w:rsidRPr="00273149">
        <w:rPr>
          <w:rFonts w:ascii="Times New Roman" w:eastAsia="Times New Roman" w:hAnsi="Times New Roman" w:cs="Times New Roman"/>
          <w:iCs/>
          <w:szCs w:val="20"/>
          <w:lang w:val="sr-Cyrl-RS"/>
        </w:rPr>
        <w:t xml:space="preserve">дисциплинарну област која се бави дизајном, евалуацијом и имплементацијом интерактивних компјутерских система за људско коришћење и са проучавањем главних феномена које окружују те системе [4]. Једна од кључних аспеката </w:t>
      </w:r>
      <w:r w:rsidRPr="0096611D">
        <w:rPr>
          <w:rFonts w:ascii="Times New Roman" w:eastAsia="Times New Roman" w:hAnsi="Times New Roman" w:cs="Times New Roman"/>
          <w:i/>
          <w:szCs w:val="20"/>
          <w:lang w:val="sr-Cyrl-RS"/>
        </w:rPr>
        <w:t>HCI</w:t>
      </w:r>
      <w:r w:rsidRPr="00273149">
        <w:rPr>
          <w:rFonts w:ascii="Times New Roman" w:eastAsia="Times New Roman" w:hAnsi="Times New Roman" w:cs="Times New Roman"/>
          <w:iCs/>
          <w:szCs w:val="20"/>
          <w:lang w:val="sr-Cyrl-RS"/>
        </w:rPr>
        <w:t xml:space="preserve">-ја јесте израда корисничких интерфејса. </w:t>
      </w:r>
      <w:r w:rsidRPr="0096611D">
        <w:rPr>
          <w:rFonts w:ascii="Times New Roman" w:eastAsia="Times New Roman" w:hAnsi="Times New Roman" w:cs="Times New Roman"/>
          <w:i/>
          <w:szCs w:val="20"/>
          <w:lang w:val="sr-Cyrl-RS"/>
        </w:rPr>
        <w:t>HCI</w:t>
      </w:r>
      <w:r w:rsidRPr="00273149">
        <w:rPr>
          <w:rFonts w:ascii="Times New Roman" w:eastAsia="Times New Roman" w:hAnsi="Times New Roman" w:cs="Times New Roman"/>
          <w:iCs/>
          <w:szCs w:val="20"/>
          <w:lang w:val="sr-Cyrl-RS"/>
        </w:rPr>
        <w:t xml:space="preserve"> хеуристике представљају скуп смерница помоћу којих се остварује довољно добро израђен кориснички интерфејс. Придржавање хеуристикама не гарантује стварање доброг интерфејса, али одступање од њих гарантује стварање лошег.</w:t>
      </w:r>
    </w:p>
    <w:p w14:paraId="7569D186" w14:textId="5C8F53D7" w:rsidR="000749FA" w:rsidRDefault="00273149" w:rsidP="000749FA">
      <w:pPr>
        <w:spacing w:before="60"/>
        <w:rPr>
          <w:rFonts w:ascii="Times New Roman" w:eastAsia="Times New Roman" w:hAnsi="Times New Roman" w:cs="Times New Roman"/>
          <w:iCs/>
          <w:szCs w:val="20"/>
          <w:lang w:val="sr-Cyrl-RS"/>
        </w:rPr>
      </w:pPr>
      <w:r w:rsidRPr="00273149">
        <w:rPr>
          <w:rFonts w:ascii="Times New Roman" w:eastAsia="Times New Roman" w:hAnsi="Times New Roman" w:cs="Times New Roman"/>
          <w:iCs/>
          <w:szCs w:val="20"/>
          <w:lang w:val="sr-Cyrl-RS"/>
        </w:rPr>
        <w:t>Пошто хеуристика обухвата методе и технике решавања проблема базираних на искуству</w:t>
      </w:r>
      <w:r w:rsidR="00B15FF2">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sr-Cyrl-RS"/>
        </w:rPr>
        <w:t xml:space="preserve">[5], не постоји свеопште прихваћен скуп хеуристика, већ су </w:t>
      </w:r>
      <w:r w:rsidRPr="00273149">
        <w:rPr>
          <w:rFonts w:ascii="Times New Roman" w:eastAsia="Times New Roman" w:hAnsi="Times New Roman" w:cs="Times New Roman"/>
          <w:iCs/>
          <w:szCs w:val="20"/>
          <w:lang w:val="sr-Cyrl-RS"/>
        </w:rPr>
        <w:lastRenderedPageBreak/>
        <w:t xml:space="preserve">различити научници излагали своје скупове. У овом раду </w:t>
      </w:r>
      <w:r w:rsidR="005A3FBB">
        <w:rPr>
          <w:rFonts w:ascii="Times New Roman" w:eastAsia="Times New Roman" w:hAnsi="Times New Roman" w:cs="Times New Roman"/>
          <w:iCs/>
          <w:szCs w:val="20"/>
          <w:lang w:val="sr-Cyrl-RS"/>
        </w:rPr>
        <w:t>су били</w:t>
      </w:r>
      <w:r w:rsidRPr="00273149">
        <w:rPr>
          <w:rFonts w:ascii="Times New Roman" w:eastAsia="Times New Roman" w:hAnsi="Times New Roman" w:cs="Times New Roman"/>
          <w:iCs/>
          <w:szCs w:val="20"/>
          <w:lang w:val="sr-Cyrl-RS"/>
        </w:rPr>
        <w:t xml:space="preserve"> коришћени тзв. „Осам златних правила“</w:t>
      </w:r>
      <w:r w:rsidR="00B15FF2">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sr-Cyrl-RS"/>
        </w:rPr>
        <w:t xml:space="preserve">[6] које је </w:t>
      </w:r>
      <w:r w:rsidR="005A3FBB">
        <w:rPr>
          <w:rFonts w:ascii="Times New Roman" w:eastAsia="Times New Roman" w:hAnsi="Times New Roman" w:cs="Times New Roman"/>
          <w:iCs/>
          <w:szCs w:val="20"/>
          <w:lang w:val="sr-Cyrl-RS"/>
        </w:rPr>
        <w:t xml:space="preserve">први пут </w:t>
      </w:r>
      <w:r w:rsidRPr="00273149">
        <w:rPr>
          <w:rFonts w:ascii="Times New Roman" w:eastAsia="Times New Roman" w:hAnsi="Times New Roman" w:cs="Times New Roman"/>
          <w:iCs/>
          <w:szCs w:val="20"/>
          <w:lang w:val="sr-Cyrl-RS"/>
        </w:rPr>
        <w:t>изнео професор компјутерских наука универзитета у Мериленду Бен Шнајдерман 1997. године у својој књизи „</w:t>
      </w:r>
      <w:r w:rsidRPr="00273149">
        <w:rPr>
          <w:rFonts w:ascii="Times New Roman" w:eastAsia="Times New Roman" w:hAnsi="Times New Roman" w:cs="Times New Roman"/>
          <w:iCs/>
          <w:szCs w:val="20"/>
          <w:lang w:val="en-US"/>
        </w:rPr>
        <w:t>Designing</w:t>
      </w:r>
      <w:r w:rsidRPr="00273149">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en-US"/>
        </w:rPr>
        <w:t>the</w:t>
      </w:r>
      <w:r w:rsidRPr="00273149">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en-US"/>
        </w:rPr>
        <w:t>User</w:t>
      </w:r>
      <w:r w:rsidRPr="00273149">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en-US"/>
        </w:rPr>
        <w:t>Interface</w:t>
      </w:r>
      <w:r w:rsidRPr="00273149">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en-US"/>
        </w:rPr>
        <w:t>Strategies</w:t>
      </w:r>
      <w:r w:rsidRPr="00273149">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en-US"/>
        </w:rPr>
        <w:t>for</w:t>
      </w:r>
      <w:r w:rsidRPr="00273149">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en-US"/>
        </w:rPr>
        <w:t>Effective</w:t>
      </w:r>
      <w:r w:rsidRPr="00273149">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en-US"/>
        </w:rPr>
        <w:t>Human</w:t>
      </w:r>
      <w:r w:rsidRPr="00273149">
        <w:rPr>
          <w:rFonts w:ascii="Times New Roman" w:eastAsia="Times New Roman" w:hAnsi="Times New Roman" w:cs="Times New Roman"/>
          <w:iCs/>
          <w:szCs w:val="20"/>
          <w:lang w:val="sr-Cyrl-RS"/>
        </w:rPr>
        <w:t>-</w:t>
      </w:r>
      <w:r w:rsidRPr="00273149">
        <w:rPr>
          <w:rFonts w:ascii="Times New Roman" w:eastAsia="Times New Roman" w:hAnsi="Times New Roman" w:cs="Times New Roman"/>
          <w:iCs/>
          <w:szCs w:val="20"/>
          <w:lang w:val="en-US"/>
        </w:rPr>
        <w:t>Computer</w:t>
      </w:r>
      <w:r w:rsidRPr="00273149">
        <w:rPr>
          <w:rFonts w:ascii="Times New Roman" w:eastAsia="Times New Roman" w:hAnsi="Times New Roman" w:cs="Times New Roman"/>
          <w:iCs/>
          <w:szCs w:val="20"/>
          <w:lang w:val="sr-Cyrl-RS"/>
        </w:rPr>
        <w:t xml:space="preserve"> </w:t>
      </w:r>
      <w:r w:rsidRPr="00273149">
        <w:rPr>
          <w:rFonts w:ascii="Times New Roman" w:eastAsia="Times New Roman" w:hAnsi="Times New Roman" w:cs="Times New Roman"/>
          <w:iCs/>
          <w:szCs w:val="20"/>
          <w:lang w:val="en-US"/>
        </w:rPr>
        <w:t>Interaction</w:t>
      </w:r>
      <w:r w:rsidRPr="00273149">
        <w:rPr>
          <w:rFonts w:ascii="Times New Roman" w:eastAsia="Times New Roman" w:hAnsi="Times New Roman" w:cs="Times New Roman"/>
          <w:iCs/>
          <w:szCs w:val="20"/>
          <w:lang w:val="sr-Cyrl-RS"/>
        </w:rPr>
        <w:t>“. Његових осам златних правила су:</w:t>
      </w:r>
    </w:p>
    <w:p w14:paraId="7914C1E3" w14:textId="668A99E1" w:rsidR="00273149" w:rsidRPr="00273149" w:rsidRDefault="00273149" w:rsidP="00842C29">
      <w:pPr>
        <w:pStyle w:val="ListParagraph"/>
        <w:numPr>
          <w:ilvl w:val="0"/>
          <w:numId w:val="1"/>
        </w:numPr>
        <w:spacing w:before="60"/>
        <w:ind w:left="567" w:hanging="207"/>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Cyrl-RS"/>
        </w:rPr>
        <w:t>тежити за конзистентношћу</w:t>
      </w:r>
    </w:p>
    <w:p w14:paraId="74BF9739" w14:textId="34FAB8A4" w:rsidR="00273149" w:rsidRPr="00273149" w:rsidRDefault="00273149" w:rsidP="00842C29">
      <w:pPr>
        <w:pStyle w:val="ListParagraph"/>
        <w:numPr>
          <w:ilvl w:val="0"/>
          <w:numId w:val="1"/>
        </w:numPr>
        <w:spacing w:before="60"/>
        <w:ind w:left="567" w:hanging="207"/>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Cyrl-RS"/>
        </w:rPr>
        <w:t>тежити универзалној употребљивости</w:t>
      </w:r>
    </w:p>
    <w:p w14:paraId="118A2B58" w14:textId="6BA5E7FC" w:rsidR="00273149" w:rsidRPr="00273149" w:rsidRDefault="00273149" w:rsidP="00842C29">
      <w:pPr>
        <w:pStyle w:val="ListParagraph"/>
        <w:numPr>
          <w:ilvl w:val="0"/>
          <w:numId w:val="1"/>
        </w:numPr>
        <w:spacing w:before="60"/>
        <w:ind w:left="567" w:hanging="207"/>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Cyrl-RS"/>
        </w:rPr>
        <w:t>омогућити информативне повратне информације</w:t>
      </w:r>
    </w:p>
    <w:p w14:paraId="56C19366" w14:textId="2F031769" w:rsidR="00273149" w:rsidRPr="00273149" w:rsidRDefault="00273149" w:rsidP="00842C29">
      <w:pPr>
        <w:pStyle w:val="ListParagraph"/>
        <w:numPr>
          <w:ilvl w:val="0"/>
          <w:numId w:val="1"/>
        </w:numPr>
        <w:spacing w:before="60"/>
        <w:ind w:left="567" w:hanging="207"/>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Cyrl-RS"/>
        </w:rPr>
        <w:t>дизајнирање дијалога наглашене затворености</w:t>
      </w:r>
    </w:p>
    <w:p w14:paraId="24A5D94F" w14:textId="4E632755" w:rsidR="00273149" w:rsidRPr="00273149" w:rsidRDefault="00273149" w:rsidP="00842C29">
      <w:pPr>
        <w:pStyle w:val="ListParagraph"/>
        <w:numPr>
          <w:ilvl w:val="0"/>
          <w:numId w:val="1"/>
        </w:numPr>
        <w:spacing w:before="60"/>
        <w:ind w:left="567" w:hanging="207"/>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Cyrl-RS"/>
        </w:rPr>
        <w:t>спречити грешке</w:t>
      </w:r>
    </w:p>
    <w:p w14:paraId="4CE8C371" w14:textId="4ED19BFF" w:rsidR="00273149" w:rsidRPr="00273149" w:rsidRDefault="00273149" w:rsidP="00842C29">
      <w:pPr>
        <w:pStyle w:val="ListParagraph"/>
        <w:numPr>
          <w:ilvl w:val="0"/>
          <w:numId w:val="1"/>
        </w:numPr>
        <w:spacing w:before="60"/>
        <w:ind w:left="567" w:hanging="207"/>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Cyrl-RS"/>
        </w:rPr>
        <w:t>омогућити лако поништавање акција</w:t>
      </w:r>
    </w:p>
    <w:p w14:paraId="5A5A702F" w14:textId="4FEA289C" w:rsidR="00273149" w:rsidRPr="00273149" w:rsidRDefault="00273149" w:rsidP="00842C29">
      <w:pPr>
        <w:pStyle w:val="ListParagraph"/>
        <w:numPr>
          <w:ilvl w:val="0"/>
          <w:numId w:val="1"/>
        </w:numPr>
        <w:spacing w:before="60"/>
        <w:ind w:left="567" w:hanging="207"/>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Cyrl-RS"/>
        </w:rPr>
        <w:t>држати корисника у контроли</w:t>
      </w:r>
    </w:p>
    <w:p w14:paraId="6524BC97" w14:textId="4D89C4F6" w:rsidR="00273149" w:rsidRPr="005A3FBB" w:rsidRDefault="00273149" w:rsidP="00842C29">
      <w:pPr>
        <w:pStyle w:val="ListParagraph"/>
        <w:numPr>
          <w:ilvl w:val="0"/>
          <w:numId w:val="1"/>
        </w:numPr>
        <w:spacing w:before="60"/>
        <w:ind w:left="567" w:hanging="207"/>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Cyrl-RS"/>
        </w:rPr>
        <w:t>смањити преоптерећеност меморије</w:t>
      </w:r>
    </w:p>
    <w:p w14:paraId="3955EF41" w14:textId="69ADF427" w:rsidR="005A3FBB" w:rsidRDefault="005A3FBB" w:rsidP="005A3FBB">
      <w:pPr>
        <w:spacing w:before="60"/>
        <w:rPr>
          <w:rFonts w:ascii="Times New Roman" w:hAnsi="Times New Roman" w:cs="Times New Roman"/>
          <w:iCs/>
          <w:szCs w:val="20"/>
          <w:lang w:val="sr-Cyrl-RS" w:eastAsia="ja-JP"/>
        </w:rPr>
      </w:pPr>
      <w:r w:rsidRPr="005A3FBB">
        <w:rPr>
          <w:rFonts w:ascii="Times New Roman" w:eastAsia="Times New Roman" w:hAnsi="Times New Roman" w:cs="Times New Roman"/>
          <w:iCs/>
          <w:szCs w:val="20"/>
          <w:lang w:val="sr-Cyrl-RS"/>
        </w:rPr>
        <w:t>Тежити ка конзистентношћу подразумева да стил појединачног елемента треба да буде конзистентан кроз цео интерфејс. То подразумева коришћење истих боја, иконица, фонтова, величина слова и слично кроз цео интерфејс. Ни један елемент интерфејса не би требао да штрчи у односу на елемент истог типа</w:t>
      </w:r>
      <w:r w:rsidR="00B15FF2">
        <w:rPr>
          <w:rFonts w:ascii="Times New Roman" w:eastAsia="Times New Roman" w:hAnsi="Times New Roman" w:cs="Times New Roman"/>
          <w:iCs/>
          <w:szCs w:val="20"/>
          <w:lang w:val="sr-Cyrl-RS"/>
        </w:rPr>
        <w:t xml:space="preserve"> </w:t>
      </w:r>
      <w:r w:rsidR="00B15FF2" w:rsidRPr="005A3FBB">
        <w:rPr>
          <w:rFonts w:ascii="Times New Roman" w:hAnsi="Times New Roman" w:cs="Times New Roman"/>
          <w:iCs/>
          <w:szCs w:val="20"/>
          <w:lang w:val="sr-Cyrl-RS" w:eastAsia="ja-JP"/>
        </w:rPr>
        <w:t>[6]</w:t>
      </w:r>
      <w:r w:rsidR="00B15FF2">
        <w:rPr>
          <w:rFonts w:ascii="Times New Roman" w:hAnsi="Times New Roman" w:cs="Times New Roman"/>
          <w:iCs/>
          <w:szCs w:val="20"/>
          <w:lang w:val="sr-Cyrl-RS" w:eastAsia="ja-JP"/>
        </w:rPr>
        <w:t>.</w:t>
      </w:r>
    </w:p>
    <w:p w14:paraId="4257E529" w14:textId="64B1A6D8" w:rsidR="00D655C8" w:rsidRDefault="00D655C8" w:rsidP="005A3FBB">
      <w:pPr>
        <w:spacing w:before="60"/>
        <w:rPr>
          <w:rFonts w:ascii="Times New Roman" w:hAnsi="Times New Roman" w:cs="Times New Roman"/>
          <w:iCs/>
          <w:szCs w:val="20"/>
          <w:lang w:val="sr-Cyrl-RS" w:eastAsia="ja-JP"/>
        </w:rPr>
      </w:pPr>
      <w:r w:rsidRPr="00D655C8">
        <w:rPr>
          <w:rFonts w:ascii="Times New Roman" w:hAnsi="Times New Roman" w:cs="Times New Roman"/>
          <w:iCs/>
          <w:szCs w:val="20"/>
          <w:lang w:val="sr-Cyrl-RS" w:eastAsia="ja-JP"/>
        </w:rPr>
        <w:t>Тежити универзалној употребљивости подразумева да треба да се препознају потребе различитих типова корисника за представљање информација и управљањем апликацијом. Приликом дизајнирања интерфејса неопходно је имати у виду и кориснике који нису упознати са апликацијом, као и оне који је већ дуже време користе. Такође, треба водити рачуна о корисницима различитог старосног доба, технолошке писмености и корисницима са неком врстом инвалидитета</w:t>
      </w:r>
      <w:r w:rsidR="00B15FF2">
        <w:rPr>
          <w:rFonts w:ascii="Times New Roman" w:hAnsi="Times New Roman" w:cs="Times New Roman"/>
          <w:iCs/>
          <w:szCs w:val="20"/>
          <w:lang w:val="sr-Cyrl-RS" w:eastAsia="ja-JP"/>
        </w:rPr>
        <w:t xml:space="preserve"> </w:t>
      </w:r>
      <w:r w:rsidR="00B15FF2" w:rsidRPr="00D655C8">
        <w:rPr>
          <w:rFonts w:ascii="Times New Roman" w:hAnsi="Times New Roman" w:cs="Times New Roman"/>
          <w:iCs/>
          <w:szCs w:val="20"/>
          <w:lang w:val="sr-Cyrl-RS" w:eastAsia="ja-JP"/>
        </w:rPr>
        <w:t>[6]</w:t>
      </w:r>
      <w:r w:rsidR="00B15FF2">
        <w:rPr>
          <w:rFonts w:ascii="Times New Roman" w:hAnsi="Times New Roman" w:cs="Times New Roman"/>
          <w:iCs/>
          <w:szCs w:val="20"/>
          <w:lang w:val="sr-Cyrl-RS" w:eastAsia="ja-JP"/>
        </w:rPr>
        <w:t>.</w:t>
      </w:r>
    </w:p>
    <w:p w14:paraId="04E0770C" w14:textId="1223B6C5" w:rsidR="00D655C8" w:rsidRDefault="00D655C8" w:rsidP="005A3FBB">
      <w:pPr>
        <w:spacing w:before="60"/>
        <w:rPr>
          <w:rFonts w:ascii="Times New Roman" w:hAnsi="Times New Roman" w:cs="Times New Roman"/>
          <w:iCs/>
          <w:szCs w:val="20"/>
          <w:lang w:val="sr-Cyrl-RS" w:eastAsia="ja-JP"/>
        </w:rPr>
      </w:pPr>
      <w:r w:rsidRPr="00D655C8">
        <w:rPr>
          <w:rFonts w:ascii="Times New Roman" w:hAnsi="Times New Roman" w:cs="Times New Roman"/>
          <w:iCs/>
          <w:szCs w:val="20"/>
          <w:lang w:val="sr-Cyrl-RS" w:eastAsia="ja-JP"/>
        </w:rPr>
        <w:t>Омогућити информативне повратне информације подразумева да за сваку акцију корисника је неопходно да постоји повратна информација на интерфејсу и да та повратна информација треба да буде јасна и недвосмислена. За мање или честе акције повратна информација може бити мала и не мора бити претерано наглашена, док за веће и ређе акције би требала бити посебно наглашена</w:t>
      </w:r>
      <w:r w:rsidR="00B15FF2">
        <w:rPr>
          <w:rFonts w:ascii="Times New Roman" w:hAnsi="Times New Roman" w:cs="Times New Roman"/>
          <w:iCs/>
          <w:szCs w:val="20"/>
          <w:lang w:val="sr-Cyrl-RS" w:eastAsia="ja-JP"/>
        </w:rPr>
        <w:t xml:space="preserve"> </w:t>
      </w:r>
      <w:r w:rsidRPr="00D655C8">
        <w:rPr>
          <w:rFonts w:ascii="Times New Roman" w:hAnsi="Times New Roman" w:cs="Times New Roman"/>
          <w:iCs/>
          <w:szCs w:val="20"/>
          <w:lang w:val="sr-Cyrl-RS" w:eastAsia="ja-JP"/>
        </w:rPr>
        <w:t>[6]</w:t>
      </w:r>
      <w:r w:rsidR="00B15FF2">
        <w:rPr>
          <w:rFonts w:ascii="Times New Roman" w:hAnsi="Times New Roman" w:cs="Times New Roman"/>
          <w:iCs/>
          <w:szCs w:val="20"/>
          <w:lang w:val="sr-Cyrl-RS" w:eastAsia="ja-JP"/>
        </w:rPr>
        <w:t>.</w:t>
      </w:r>
    </w:p>
    <w:p w14:paraId="174471D8" w14:textId="78660CEA" w:rsidR="00D655C8" w:rsidRPr="00D655C8" w:rsidRDefault="00D655C8" w:rsidP="00D655C8">
      <w:pPr>
        <w:spacing w:before="60"/>
        <w:rPr>
          <w:rFonts w:ascii="Times New Roman" w:hAnsi="Times New Roman" w:cs="Times New Roman"/>
          <w:iCs/>
          <w:szCs w:val="20"/>
          <w:lang w:val="sr-Cyrl-RS" w:eastAsia="ja-JP"/>
        </w:rPr>
      </w:pPr>
      <w:r w:rsidRPr="00D655C8">
        <w:rPr>
          <w:rFonts w:ascii="Times New Roman" w:hAnsi="Times New Roman" w:cs="Times New Roman"/>
          <w:iCs/>
          <w:szCs w:val="20"/>
          <w:lang w:val="sr-Cyrl-RS" w:eastAsia="ja-JP"/>
        </w:rPr>
        <w:t>Дизајнирање дијалога наглашене затворености подразумева да секвенце акција треба да буду организоване у групе које имају почетак, средину и крај. Организовање секвенци акција на овај начин изазива код корисника осећај задовољства након завршетка секвенце и припрема их за следећу секвенцу</w:t>
      </w:r>
      <w:r w:rsidR="00B15FF2">
        <w:rPr>
          <w:rFonts w:ascii="Times New Roman" w:hAnsi="Times New Roman" w:cs="Times New Roman"/>
          <w:iCs/>
          <w:szCs w:val="20"/>
          <w:lang w:val="sr-Cyrl-RS" w:eastAsia="ja-JP"/>
        </w:rPr>
        <w:t xml:space="preserve"> </w:t>
      </w:r>
      <w:r w:rsidRPr="00D655C8">
        <w:rPr>
          <w:rFonts w:ascii="Times New Roman" w:hAnsi="Times New Roman" w:cs="Times New Roman"/>
          <w:iCs/>
          <w:szCs w:val="20"/>
          <w:lang w:val="sr-Cyrl-RS" w:eastAsia="ja-JP"/>
        </w:rPr>
        <w:t>[6]</w:t>
      </w:r>
      <w:r w:rsidR="00B15FF2">
        <w:rPr>
          <w:rFonts w:ascii="Times New Roman" w:hAnsi="Times New Roman" w:cs="Times New Roman"/>
          <w:iCs/>
          <w:szCs w:val="20"/>
          <w:lang w:val="sr-Cyrl-RS" w:eastAsia="ja-JP"/>
        </w:rPr>
        <w:t>.</w:t>
      </w:r>
    </w:p>
    <w:p w14:paraId="0994B882" w14:textId="46E25AF3" w:rsidR="005A77A5" w:rsidRPr="005A77A5" w:rsidRDefault="005A77A5" w:rsidP="005A77A5">
      <w:pPr>
        <w:spacing w:before="60"/>
        <w:rPr>
          <w:rFonts w:ascii="Times New Roman" w:hAnsi="Times New Roman" w:cs="Times New Roman"/>
          <w:iCs/>
          <w:szCs w:val="20"/>
          <w:lang w:val="sr-Cyrl-RS" w:eastAsia="ja-JP"/>
        </w:rPr>
      </w:pPr>
      <w:r w:rsidRPr="005A77A5">
        <w:rPr>
          <w:rFonts w:ascii="Times New Roman" w:hAnsi="Times New Roman" w:cs="Times New Roman"/>
          <w:iCs/>
          <w:szCs w:val="20"/>
          <w:lang w:val="sr-Cyrl-RS" w:eastAsia="ja-JP"/>
        </w:rPr>
        <w:t>Спречити грешке подразумева да се интерфејс дизајнира тако да се у што већој мери спречи стварање грешака корисника приликом коришћења апликације. Један прост пример би био да се забрани уношење слова у текстуално поље у којем треба да буду само бројеви. Уколико корисник направи грешку, неопходно је да се кориснику укаже где је направио грешку и понуди јасно објашњење како да грешку отклони</w:t>
      </w:r>
      <w:r w:rsidR="00B15FF2">
        <w:rPr>
          <w:rFonts w:ascii="Times New Roman" w:hAnsi="Times New Roman" w:cs="Times New Roman"/>
          <w:iCs/>
          <w:szCs w:val="20"/>
          <w:lang w:val="sr-Cyrl-RS" w:eastAsia="ja-JP"/>
        </w:rPr>
        <w:t xml:space="preserve"> </w:t>
      </w:r>
      <w:r w:rsidRPr="005A77A5">
        <w:rPr>
          <w:rFonts w:ascii="Times New Roman" w:hAnsi="Times New Roman" w:cs="Times New Roman"/>
          <w:iCs/>
          <w:szCs w:val="20"/>
          <w:lang w:val="sr-Cyrl-RS" w:eastAsia="ja-JP"/>
        </w:rPr>
        <w:t>[6]</w:t>
      </w:r>
      <w:r w:rsidR="00B15FF2">
        <w:rPr>
          <w:rFonts w:ascii="Times New Roman" w:hAnsi="Times New Roman" w:cs="Times New Roman"/>
          <w:iCs/>
          <w:szCs w:val="20"/>
          <w:lang w:val="sr-Cyrl-RS" w:eastAsia="ja-JP"/>
        </w:rPr>
        <w:t>.</w:t>
      </w:r>
    </w:p>
    <w:p w14:paraId="4102D96E" w14:textId="6F856994" w:rsidR="005A77A5" w:rsidRDefault="005A77A5" w:rsidP="005A77A5">
      <w:pPr>
        <w:spacing w:before="120"/>
        <w:rPr>
          <w:rFonts w:ascii="Times New Roman" w:eastAsia="Times New Roman" w:hAnsi="Times New Roman" w:cs="Times New Roman"/>
          <w:iCs/>
          <w:szCs w:val="20"/>
          <w:lang w:val="sr-Cyrl-RS"/>
        </w:rPr>
      </w:pPr>
      <w:r w:rsidRPr="005A77A5">
        <w:rPr>
          <w:rFonts w:ascii="Times New Roman" w:eastAsia="Times New Roman" w:hAnsi="Times New Roman" w:cs="Times New Roman"/>
          <w:iCs/>
          <w:szCs w:val="20"/>
          <w:lang w:val="sr-Cyrl-RS"/>
        </w:rPr>
        <w:t xml:space="preserve">Омогућити лако поништавање акција подразумева да, колико год је то могуће, корисницима треба омогућити поништавање претходно извршених акција. Ово смањује или уклања нервозу корисника приликом коришћења апликације јер знају да могу да </w:t>
      </w:r>
      <w:r w:rsidRPr="005A77A5">
        <w:rPr>
          <w:rFonts w:ascii="Times New Roman" w:eastAsia="Times New Roman" w:hAnsi="Times New Roman" w:cs="Times New Roman"/>
          <w:iCs/>
          <w:szCs w:val="20"/>
          <w:lang w:val="sr-Cyrl-RS"/>
        </w:rPr>
        <w:lastRenderedPageBreak/>
        <w:t>пониште акцију уколико негде погреше.  Ово, даље, подстиче корисника да испробава до тад њему непознате акције и тако открива нове функционалности апликације</w:t>
      </w:r>
      <w:r w:rsidR="00B15FF2">
        <w:rPr>
          <w:rFonts w:ascii="Times New Roman" w:eastAsia="Times New Roman" w:hAnsi="Times New Roman" w:cs="Times New Roman"/>
          <w:iCs/>
          <w:szCs w:val="20"/>
          <w:lang w:val="sr-Cyrl-RS"/>
        </w:rPr>
        <w:t xml:space="preserve"> </w:t>
      </w:r>
      <w:r w:rsidRPr="005A77A5">
        <w:rPr>
          <w:rFonts w:ascii="Times New Roman" w:eastAsia="Times New Roman" w:hAnsi="Times New Roman" w:cs="Times New Roman"/>
          <w:iCs/>
          <w:szCs w:val="20"/>
          <w:lang w:val="sr-Cyrl-RS"/>
        </w:rPr>
        <w:t>[6]</w:t>
      </w:r>
      <w:r w:rsidR="00B15FF2">
        <w:rPr>
          <w:rFonts w:ascii="Times New Roman" w:eastAsia="Times New Roman" w:hAnsi="Times New Roman" w:cs="Times New Roman"/>
          <w:iCs/>
          <w:szCs w:val="20"/>
          <w:lang w:val="sr-Cyrl-RS"/>
        </w:rPr>
        <w:t>.</w:t>
      </w:r>
    </w:p>
    <w:p w14:paraId="3ABC5253" w14:textId="39DE93C2" w:rsidR="005A77A5" w:rsidRDefault="005A77A5" w:rsidP="005A77A5">
      <w:pPr>
        <w:spacing w:before="120"/>
        <w:rPr>
          <w:rFonts w:ascii="Times New Roman" w:eastAsia="Times New Roman" w:hAnsi="Times New Roman" w:cs="Times New Roman"/>
          <w:iCs/>
          <w:szCs w:val="20"/>
          <w:lang w:val="sr-Cyrl-RS"/>
        </w:rPr>
      </w:pPr>
      <w:r w:rsidRPr="005A77A5">
        <w:rPr>
          <w:rFonts w:ascii="Times New Roman" w:eastAsia="Times New Roman" w:hAnsi="Times New Roman" w:cs="Times New Roman"/>
          <w:iCs/>
          <w:szCs w:val="20"/>
          <w:lang w:val="sr-Cyrl-RS"/>
        </w:rPr>
        <w:t>Држати корисника у контроли подразумева да је неопходно остварити код корисника осећај да они управљају апликацијом и да интерфејс реагује на њихове акције. Потреба за ових осећајем је нарочито изражена код искуснијих корисника који не воле да буду изненађени неочекиваном реакцијом програма на неку њима већ познату акцију или скуп акција</w:t>
      </w:r>
      <w:r w:rsidR="00B15FF2">
        <w:rPr>
          <w:rFonts w:ascii="Times New Roman" w:eastAsia="Times New Roman" w:hAnsi="Times New Roman" w:cs="Times New Roman"/>
          <w:iCs/>
          <w:szCs w:val="20"/>
          <w:lang w:val="sr-Cyrl-RS"/>
        </w:rPr>
        <w:t xml:space="preserve"> </w:t>
      </w:r>
      <w:r w:rsidRPr="005A77A5">
        <w:rPr>
          <w:rFonts w:ascii="Times New Roman" w:eastAsia="Times New Roman" w:hAnsi="Times New Roman" w:cs="Times New Roman"/>
          <w:iCs/>
          <w:szCs w:val="20"/>
          <w:lang w:val="sr-Cyrl-RS"/>
        </w:rPr>
        <w:t>[6]</w:t>
      </w:r>
      <w:r w:rsidR="00B15FF2">
        <w:rPr>
          <w:rFonts w:ascii="Times New Roman" w:eastAsia="Times New Roman" w:hAnsi="Times New Roman" w:cs="Times New Roman"/>
          <w:iCs/>
          <w:szCs w:val="20"/>
          <w:lang w:val="sr-Cyrl-RS"/>
        </w:rPr>
        <w:t>.</w:t>
      </w:r>
    </w:p>
    <w:p w14:paraId="2276951B" w14:textId="45DA9723" w:rsidR="00AB574A" w:rsidRDefault="00A90B1B" w:rsidP="00AB574A">
      <w:pPr>
        <w:spacing w:before="120"/>
        <w:rPr>
          <w:rFonts w:ascii="Times New Roman" w:eastAsia="Times New Roman" w:hAnsi="Times New Roman" w:cs="Times New Roman"/>
          <w:iCs/>
          <w:szCs w:val="20"/>
          <w:lang w:val="sr-Cyrl-RS"/>
        </w:rPr>
      </w:pPr>
      <w:r w:rsidRPr="00A90B1B">
        <w:rPr>
          <w:rFonts w:ascii="Times New Roman" w:eastAsia="Times New Roman" w:hAnsi="Times New Roman" w:cs="Times New Roman"/>
          <w:iCs/>
          <w:szCs w:val="20"/>
          <w:lang w:val="sr-Cyrl-RS"/>
        </w:rPr>
        <w:t>Када се каже „смањити преоптерећеност меморије“ мисли са људску меморију, односно памћење.</w:t>
      </w:r>
      <w:r w:rsidRPr="00A90B1B">
        <w:rPr>
          <w:sz w:val="22"/>
          <w:lang w:val="sr-Cyrl-RS" w:eastAsia="ja-JP"/>
        </w:rPr>
        <w:t xml:space="preserve"> </w:t>
      </w:r>
      <w:r w:rsidRPr="00A90B1B">
        <w:rPr>
          <w:rFonts w:ascii="Times New Roman" w:eastAsia="Times New Roman" w:hAnsi="Times New Roman" w:cs="Times New Roman"/>
          <w:iCs/>
          <w:szCs w:val="20"/>
          <w:lang w:val="sr-Cyrl-RS"/>
        </w:rPr>
        <w:t>Људи, у просеку, нису у стању да запамте велику количину информација у кратком временском року и интерфејс не треба да захтева од корисника да памти више информација него што је потребно.</w:t>
      </w:r>
      <w:r>
        <w:rPr>
          <w:rFonts w:ascii="Times New Roman" w:eastAsia="Times New Roman" w:hAnsi="Times New Roman" w:cs="Times New Roman"/>
          <w:iCs/>
          <w:szCs w:val="20"/>
          <w:lang w:val="sr-Cyrl-RS"/>
        </w:rPr>
        <w:t xml:space="preserve"> </w:t>
      </w:r>
      <w:r w:rsidRPr="00A90B1B">
        <w:rPr>
          <w:rFonts w:ascii="Times New Roman" w:eastAsia="Times New Roman" w:hAnsi="Times New Roman" w:cs="Times New Roman"/>
          <w:iCs/>
          <w:szCs w:val="20"/>
          <w:lang w:val="sr-Cyrl-RS"/>
        </w:rPr>
        <w:t>На пример, не треба кориснику приказивати инструкције за обављање неког задатка на једној страници, а онда тај задатак приказати на другој, већ би све то требало да буде на истој страници</w:t>
      </w:r>
      <w:r w:rsidR="00B15FF2">
        <w:rPr>
          <w:rFonts w:ascii="Times New Roman" w:eastAsia="Times New Roman" w:hAnsi="Times New Roman" w:cs="Times New Roman"/>
          <w:iCs/>
          <w:szCs w:val="20"/>
          <w:lang w:val="sr-Cyrl-RS"/>
        </w:rPr>
        <w:t xml:space="preserve"> </w:t>
      </w:r>
      <w:r w:rsidRPr="00A90B1B">
        <w:rPr>
          <w:rFonts w:ascii="Times New Roman" w:eastAsia="Times New Roman" w:hAnsi="Times New Roman" w:cs="Times New Roman"/>
          <w:iCs/>
          <w:szCs w:val="20"/>
          <w:lang w:val="sr-Cyrl-RS"/>
        </w:rPr>
        <w:t>[6]</w:t>
      </w:r>
      <w:r w:rsidR="00B15FF2">
        <w:rPr>
          <w:rFonts w:ascii="Times New Roman" w:eastAsia="Times New Roman" w:hAnsi="Times New Roman" w:cs="Times New Roman"/>
          <w:iCs/>
          <w:szCs w:val="20"/>
          <w:lang w:val="sr-Cyrl-RS"/>
        </w:rPr>
        <w:t>.</w:t>
      </w:r>
    </w:p>
    <w:p w14:paraId="4657CBA7" w14:textId="5667A9F4" w:rsidR="00AB574A" w:rsidRPr="00273149" w:rsidRDefault="00516FF0" w:rsidP="00842C29">
      <w:pPr>
        <w:spacing w:before="240"/>
        <w:rPr>
          <w:rFonts w:ascii="Times New Roman" w:eastAsia="Times New Roman" w:hAnsi="Times New Roman" w:cs="Times New Roman"/>
          <w:b/>
          <w:iCs/>
          <w:szCs w:val="20"/>
          <w:lang w:val="sr-Cyrl-RS"/>
        </w:rPr>
      </w:pPr>
      <w:r>
        <w:rPr>
          <w:rFonts w:ascii="Times New Roman" w:eastAsia="Times New Roman" w:hAnsi="Times New Roman" w:cs="Times New Roman"/>
          <w:b/>
          <w:iCs/>
          <w:szCs w:val="20"/>
          <w:lang w:val="sr-Cyrl-RS"/>
        </w:rPr>
        <w:t>3</w:t>
      </w:r>
      <w:r w:rsidR="00AB574A" w:rsidRPr="00366EA3">
        <w:rPr>
          <w:rFonts w:ascii="Times New Roman" w:eastAsia="Times New Roman" w:hAnsi="Times New Roman" w:cs="Times New Roman"/>
          <w:b/>
          <w:iCs/>
          <w:szCs w:val="20"/>
          <w:lang w:val="sr-Latn-CS"/>
        </w:rPr>
        <w:t>.</w:t>
      </w:r>
      <w:r w:rsidR="00A94B4A">
        <w:rPr>
          <w:rFonts w:ascii="Times New Roman" w:eastAsia="Times New Roman" w:hAnsi="Times New Roman" w:cs="Times New Roman"/>
          <w:b/>
          <w:iCs/>
          <w:szCs w:val="20"/>
          <w:lang w:val="sr-Cyrl-RS"/>
        </w:rPr>
        <w:t xml:space="preserve"> ЕВАЛУАЦИЈА</w:t>
      </w:r>
      <w:r w:rsidR="00AB574A" w:rsidRPr="00366EA3">
        <w:rPr>
          <w:rFonts w:ascii="Times New Roman" w:eastAsia="Times New Roman" w:hAnsi="Times New Roman" w:cs="Times New Roman"/>
          <w:b/>
          <w:iCs/>
          <w:szCs w:val="20"/>
          <w:lang w:val="sr-Latn-CS"/>
        </w:rPr>
        <w:t xml:space="preserve"> </w:t>
      </w:r>
      <w:r w:rsidR="00AB574A">
        <w:rPr>
          <w:rFonts w:ascii="Times New Roman" w:eastAsia="Times New Roman" w:hAnsi="Times New Roman" w:cs="Times New Roman"/>
          <w:b/>
          <w:iCs/>
          <w:szCs w:val="20"/>
          <w:lang w:val="sr-Cyrl-RS"/>
        </w:rPr>
        <w:t>АМАЗОН</w:t>
      </w:r>
      <w:r w:rsidR="00A94B4A">
        <w:rPr>
          <w:rFonts w:ascii="Times New Roman" w:eastAsia="Times New Roman" w:hAnsi="Times New Roman" w:cs="Times New Roman"/>
          <w:b/>
          <w:iCs/>
          <w:szCs w:val="20"/>
          <w:lang w:val="sr-Cyrl-RS"/>
        </w:rPr>
        <w:t xml:space="preserve"> АПЛИКАЦИЈЕ</w:t>
      </w:r>
    </w:p>
    <w:p w14:paraId="3AD336E6" w14:textId="53EDD9D0" w:rsidR="00AB574A" w:rsidRDefault="00AB574A" w:rsidP="00AB574A">
      <w:pPr>
        <w:spacing w:before="120"/>
        <w:rPr>
          <w:rFonts w:ascii="Times New Roman" w:eastAsia="Times New Roman" w:hAnsi="Times New Roman" w:cs="Times New Roman"/>
          <w:iCs/>
          <w:szCs w:val="20"/>
          <w:lang w:val="sr-Cyrl-RS"/>
        </w:rPr>
      </w:pPr>
      <w:r w:rsidRPr="00AB574A">
        <w:rPr>
          <w:rFonts w:ascii="Times New Roman" w:eastAsia="Times New Roman" w:hAnsi="Times New Roman" w:cs="Times New Roman"/>
          <w:iCs/>
          <w:szCs w:val="20"/>
          <w:lang w:val="sr-Cyrl-RS"/>
        </w:rPr>
        <w:t xml:space="preserve">Амазон је највећа светска интернет продавница која пружа услуге пласирања и испоруке робе другим компанијама путем Амазон сајта. Поред тога, Амазон има и своје произвођаче чије производе такође продаје кроз свој сајт. На енглеском се овакав тип интернет продавница зове </w:t>
      </w:r>
      <w:r w:rsidRPr="00AB574A">
        <w:rPr>
          <w:rFonts w:ascii="Times New Roman" w:eastAsia="Times New Roman" w:hAnsi="Times New Roman" w:cs="Times New Roman"/>
          <w:i/>
          <w:iCs/>
          <w:szCs w:val="20"/>
          <w:lang w:val="en-US"/>
        </w:rPr>
        <w:t>online</w:t>
      </w:r>
      <w:r w:rsidRPr="00AB574A">
        <w:rPr>
          <w:rFonts w:ascii="Times New Roman" w:eastAsia="Times New Roman" w:hAnsi="Times New Roman" w:cs="Times New Roman"/>
          <w:i/>
          <w:iCs/>
          <w:szCs w:val="20"/>
          <w:lang w:val="sr-Cyrl-RS"/>
        </w:rPr>
        <w:t xml:space="preserve"> </w:t>
      </w:r>
      <w:r w:rsidRPr="00AB574A">
        <w:rPr>
          <w:rFonts w:ascii="Times New Roman" w:eastAsia="Times New Roman" w:hAnsi="Times New Roman" w:cs="Times New Roman"/>
          <w:i/>
          <w:iCs/>
          <w:szCs w:val="20"/>
          <w:lang w:val="en-US"/>
        </w:rPr>
        <w:t>marketplace</w:t>
      </w:r>
      <w:r w:rsidRPr="00AB574A">
        <w:rPr>
          <w:rFonts w:ascii="Times New Roman" w:eastAsia="Times New Roman" w:hAnsi="Times New Roman" w:cs="Times New Roman"/>
          <w:iCs/>
          <w:szCs w:val="20"/>
          <w:lang w:val="sr-Cyrl-RS"/>
        </w:rPr>
        <w:t>.</w:t>
      </w:r>
    </w:p>
    <w:p w14:paraId="66C9EC9B" w14:textId="4C332299" w:rsidR="00AB574A" w:rsidRDefault="00516FF0" w:rsidP="00AB574A">
      <w:pPr>
        <w:spacing w:before="120"/>
        <w:rPr>
          <w:rFonts w:ascii="Times New Roman" w:eastAsia="Times New Roman" w:hAnsi="Times New Roman" w:cs="Times New Roman"/>
          <w:b/>
          <w:bCs/>
          <w:iCs/>
          <w:szCs w:val="20"/>
          <w:lang w:val="sr-Cyrl-RS"/>
        </w:rPr>
      </w:pPr>
      <w:r>
        <w:rPr>
          <w:rFonts w:ascii="Times New Roman" w:eastAsia="Times New Roman" w:hAnsi="Times New Roman" w:cs="Times New Roman"/>
          <w:b/>
          <w:bCs/>
          <w:iCs/>
          <w:szCs w:val="20"/>
          <w:lang w:val="sr-Cyrl-RS"/>
        </w:rPr>
        <w:t>3</w:t>
      </w:r>
      <w:r w:rsidR="00AB574A">
        <w:rPr>
          <w:rFonts w:ascii="Times New Roman" w:eastAsia="Times New Roman" w:hAnsi="Times New Roman" w:cs="Times New Roman"/>
          <w:b/>
          <w:bCs/>
          <w:iCs/>
          <w:szCs w:val="20"/>
          <w:lang w:val="sr-Cyrl-RS"/>
        </w:rPr>
        <w:t>.1. Испитивање конзистентности</w:t>
      </w:r>
    </w:p>
    <w:p w14:paraId="33050175" w14:textId="6215A424" w:rsidR="00A94B4A" w:rsidRDefault="00A94B4A" w:rsidP="00A94B4A">
      <w:pPr>
        <w:spacing w:before="120"/>
        <w:rPr>
          <w:rFonts w:ascii="Times New Roman" w:eastAsia="Times New Roman" w:hAnsi="Times New Roman" w:cs="Times New Roman"/>
          <w:iCs/>
          <w:szCs w:val="20"/>
          <w:lang w:val="sr-Cyrl-RS"/>
        </w:rPr>
      </w:pPr>
      <w:r w:rsidRPr="00A94B4A">
        <w:rPr>
          <w:rFonts w:ascii="Times New Roman" w:eastAsia="Times New Roman" w:hAnsi="Times New Roman" w:cs="Times New Roman"/>
          <w:iCs/>
          <w:szCs w:val="20"/>
          <w:lang w:val="sr-Cyrl-RS"/>
        </w:rPr>
        <w:t>Апликација користи четири доминантне боје: белу за позадине, наранџасту за примарну дугмад (додавање производа у корпу, потврђивање информација, итд.), сиву за секундарну дугмад и  падајуће меније и тиркизну као боју заглавља апликације.</w:t>
      </w:r>
    </w:p>
    <w:p w14:paraId="7346F395" w14:textId="74EFB8C8" w:rsidR="00A94B4A" w:rsidRDefault="00A94B4A" w:rsidP="00A94B4A">
      <w:pPr>
        <w:spacing w:before="12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 xml:space="preserve">Установљено је да је, што се тиче боја, величина дугмади и слова и коришћених фонтова, апликација скоро у потпуности конзистентна са малим незнатним замеркама. </w:t>
      </w:r>
    </w:p>
    <w:p w14:paraId="2B90C3F9" w14:textId="5291479C" w:rsidR="00A94B4A" w:rsidRPr="00B30774" w:rsidRDefault="00A94B4A" w:rsidP="00A94B4A">
      <w:pPr>
        <w:spacing w:before="120"/>
        <w:rPr>
          <w:iCs/>
          <w:lang w:val="sr-Cyrl-RS" w:eastAsia="ja-JP"/>
        </w:rPr>
      </w:pPr>
      <w:r>
        <w:rPr>
          <w:rFonts w:ascii="Times New Roman" w:eastAsia="Times New Roman" w:hAnsi="Times New Roman" w:cs="Times New Roman"/>
          <w:iCs/>
          <w:szCs w:val="20"/>
          <w:lang w:val="sr-Cyrl-RS"/>
        </w:rPr>
        <w:t>Међутим, установљено је да апликација има велику неконзистентност код приказивања поткатегорија и филтера кро</w:t>
      </w:r>
      <w:r w:rsidR="00B30774">
        <w:rPr>
          <w:rFonts w:ascii="Times New Roman" w:eastAsia="Times New Roman" w:hAnsi="Times New Roman" w:cs="Times New Roman"/>
          <w:iCs/>
          <w:szCs w:val="20"/>
          <w:lang w:val="sr-Cyrl-RS"/>
        </w:rPr>
        <w:t>з целу</w:t>
      </w:r>
      <w:r>
        <w:rPr>
          <w:rFonts w:ascii="Times New Roman" w:eastAsia="Times New Roman" w:hAnsi="Times New Roman" w:cs="Times New Roman"/>
          <w:iCs/>
          <w:szCs w:val="20"/>
          <w:lang w:val="sr-Cyrl-RS"/>
        </w:rPr>
        <w:t xml:space="preserve"> апликацију. Поткатегорије су понегде приказане помоћу падајућег менија</w:t>
      </w:r>
      <w:r w:rsidR="00B30774">
        <w:rPr>
          <w:rFonts w:ascii="Times New Roman" w:eastAsia="Times New Roman" w:hAnsi="Times New Roman" w:cs="Times New Roman"/>
          <w:iCs/>
          <w:szCs w:val="20"/>
          <w:lang w:val="sr-Cyrl-RS"/>
        </w:rPr>
        <w:t xml:space="preserve"> (Слика 1)</w:t>
      </w:r>
      <w:r>
        <w:rPr>
          <w:rFonts w:ascii="Times New Roman" w:eastAsia="Times New Roman" w:hAnsi="Times New Roman" w:cs="Times New Roman"/>
          <w:iCs/>
          <w:szCs w:val="20"/>
          <w:lang w:val="sr-Cyrl-RS"/>
        </w:rPr>
        <w:t>, док су на другим местима приказане помоћу хајперлинкова</w:t>
      </w:r>
      <w:r w:rsidR="00B30774">
        <w:rPr>
          <w:rFonts w:ascii="Times New Roman" w:eastAsia="Times New Roman" w:hAnsi="Times New Roman" w:cs="Times New Roman"/>
          <w:iCs/>
          <w:szCs w:val="20"/>
          <w:lang w:val="sr-Cyrl-RS"/>
        </w:rPr>
        <w:t xml:space="preserve"> (Слика 2)</w:t>
      </w:r>
      <w:r>
        <w:rPr>
          <w:rFonts w:ascii="Times New Roman" w:eastAsia="Times New Roman" w:hAnsi="Times New Roman" w:cs="Times New Roman"/>
          <w:iCs/>
          <w:szCs w:val="20"/>
          <w:lang w:val="sr-Cyrl-RS"/>
        </w:rPr>
        <w:t>, а негде нису уопште приказане</w:t>
      </w:r>
      <w:r w:rsidR="00B30774">
        <w:rPr>
          <w:rFonts w:ascii="Times New Roman" w:eastAsia="Times New Roman" w:hAnsi="Times New Roman" w:cs="Times New Roman"/>
          <w:iCs/>
          <w:szCs w:val="20"/>
          <w:lang w:val="sr-Cyrl-RS"/>
        </w:rPr>
        <w:t xml:space="preserve"> (Слика 3)</w:t>
      </w:r>
      <w:r>
        <w:rPr>
          <w:rFonts w:ascii="Times New Roman" w:eastAsia="Times New Roman" w:hAnsi="Times New Roman" w:cs="Times New Roman"/>
          <w:iCs/>
          <w:szCs w:val="20"/>
          <w:lang w:val="sr-Cyrl-RS"/>
        </w:rPr>
        <w:t>.</w:t>
      </w:r>
      <w:r w:rsidR="00B30774" w:rsidRPr="00B30774">
        <w:rPr>
          <w:rFonts w:ascii="Times New Roman" w:eastAsia="Times New Roman" w:hAnsi="Times New Roman" w:cs="Times New Roman"/>
          <w:iCs/>
          <w:szCs w:val="20"/>
          <w:lang w:val="sr-Cyrl-RS"/>
        </w:rPr>
        <w:t xml:space="preserve"> </w:t>
      </w:r>
      <w:r w:rsidR="00B30774">
        <w:rPr>
          <w:rFonts w:ascii="Times New Roman" w:eastAsia="Times New Roman" w:hAnsi="Times New Roman" w:cs="Times New Roman"/>
          <w:iCs/>
          <w:szCs w:val="20"/>
          <w:lang w:val="sr-Cyrl-RS"/>
        </w:rPr>
        <w:t xml:space="preserve">Не постоји никакво правило када се негде шта приказује. На неким </w:t>
      </w:r>
      <w:r w:rsidR="00B30774" w:rsidRPr="00B30774">
        <w:rPr>
          <w:rFonts w:ascii="Times New Roman" w:hAnsi="Times New Roman" w:cs="Times New Roman" w:hint="eastAsia"/>
          <w:i/>
          <w:szCs w:val="20"/>
          <w:lang w:val="sr-Cyrl-RS" w:eastAsia="ja-JP"/>
        </w:rPr>
        <w:t>P</w:t>
      </w:r>
      <w:r w:rsidR="00B30774" w:rsidRPr="00B30774">
        <w:rPr>
          <w:rFonts w:ascii="Times New Roman" w:hAnsi="Times New Roman" w:cs="Times New Roman"/>
          <w:i/>
          <w:szCs w:val="20"/>
          <w:lang w:val="sr-Cyrl-RS" w:eastAsia="ja-JP"/>
        </w:rPr>
        <w:t>LP</w:t>
      </w:r>
      <w:r w:rsidR="00B30774" w:rsidRPr="00B30774">
        <w:rPr>
          <w:rFonts w:ascii="Times New Roman" w:hAnsi="Times New Roman" w:cs="Times New Roman" w:hint="eastAsia"/>
          <w:i/>
          <w:szCs w:val="20"/>
          <w:lang w:val="sr-Cyrl-RS" w:eastAsia="ja-JP"/>
        </w:rPr>
        <w:t xml:space="preserve"> </w:t>
      </w:r>
      <w:r w:rsidR="00B30774">
        <w:rPr>
          <w:rFonts w:ascii="Times New Roman" w:hAnsi="Times New Roman" w:cs="Times New Roman"/>
          <w:i/>
          <w:szCs w:val="20"/>
          <w:lang w:val="sr-Cyrl-RS" w:eastAsia="ja-JP"/>
        </w:rPr>
        <w:t>(</w:t>
      </w:r>
      <w:r w:rsidR="00B30774" w:rsidRPr="00B30774">
        <w:rPr>
          <w:rFonts w:ascii="Times New Roman" w:hAnsi="Times New Roman" w:cs="Times New Roman" w:hint="eastAsia"/>
          <w:i/>
          <w:szCs w:val="20"/>
          <w:lang w:val="sr-Cyrl-RS" w:eastAsia="ja-JP"/>
        </w:rPr>
        <w:t>P</w:t>
      </w:r>
      <w:r w:rsidR="00B30774" w:rsidRPr="00B30774">
        <w:rPr>
          <w:rFonts w:ascii="Times New Roman" w:hAnsi="Times New Roman" w:cs="Times New Roman"/>
          <w:i/>
          <w:szCs w:val="20"/>
          <w:lang w:val="sr-Cyrl-RS" w:eastAsia="ja-JP"/>
        </w:rPr>
        <w:t>roduct List Page</w:t>
      </w:r>
      <w:r w:rsidR="00B30774">
        <w:rPr>
          <w:rFonts w:ascii="Times New Roman" w:hAnsi="Times New Roman" w:cs="Times New Roman"/>
          <w:i/>
          <w:szCs w:val="20"/>
          <w:lang w:val="sr-Cyrl-RS" w:eastAsia="ja-JP"/>
        </w:rPr>
        <w:t xml:space="preserve">) </w:t>
      </w:r>
      <w:r w:rsidR="00B30774">
        <w:rPr>
          <w:rFonts w:ascii="Times New Roman" w:hAnsi="Times New Roman" w:cs="Times New Roman"/>
          <w:iCs/>
          <w:szCs w:val="20"/>
          <w:lang w:val="sr-Cyrl-RS" w:eastAsia="ja-JP"/>
        </w:rPr>
        <w:t xml:space="preserve">активностима се поткатегорије налазе и на средини активности, међутим ни ту нису увек све излистане, већ само одабране. Једино место где се поткатегорије конзистентно налазе јесте дно саме активности што није препоручљиво место за њих јер се корисник форсира да прелиста целу </w:t>
      </w:r>
      <w:r w:rsidR="00B30774" w:rsidRPr="00B30774">
        <w:rPr>
          <w:rFonts w:ascii="Times New Roman" w:hAnsi="Times New Roman" w:cs="Times New Roman" w:hint="eastAsia"/>
          <w:i/>
          <w:szCs w:val="20"/>
          <w:lang w:val="sr-Cyrl-RS" w:eastAsia="ja-JP"/>
        </w:rPr>
        <w:t>P</w:t>
      </w:r>
      <w:r w:rsidR="00B30774" w:rsidRPr="00B30774">
        <w:rPr>
          <w:rFonts w:ascii="Times New Roman" w:hAnsi="Times New Roman" w:cs="Times New Roman"/>
          <w:i/>
          <w:szCs w:val="20"/>
          <w:lang w:val="sr-Cyrl-RS" w:eastAsia="ja-JP"/>
        </w:rPr>
        <w:t>L</w:t>
      </w:r>
      <w:r w:rsidR="00B30774">
        <w:rPr>
          <w:rFonts w:ascii="Times New Roman" w:hAnsi="Times New Roman" w:cs="Times New Roman" w:hint="eastAsia"/>
          <w:i/>
          <w:szCs w:val="20"/>
          <w:lang w:val="sr-Cyrl-RS" w:eastAsia="ja-JP"/>
        </w:rPr>
        <w:t>P</w:t>
      </w:r>
      <w:r w:rsidR="00B30774">
        <w:rPr>
          <w:rFonts w:ascii="Times New Roman" w:hAnsi="Times New Roman" w:cs="Times New Roman"/>
          <w:i/>
          <w:szCs w:val="20"/>
          <w:lang w:val="sr-Cyrl-RS" w:eastAsia="ja-JP"/>
        </w:rPr>
        <w:t xml:space="preserve"> </w:t>
      </w:r>
      <w:r w:rsidR="00B30774">
        <w:rPr>
          <w:rFonts w:ascii="Times New Roman" w:hAnsi="Times New Roman" w:cs="Times New Roman"/>
          <w:iCs/>
          <w:szCs w:val="20"/>
          <w:lang w:val="sr-Cyrl-RS" w:eastAsia="ja-JP"/>
        </w:rPr>
        <w:t>активност да би до њих дошао.</w:t>
      </w:r>
    </w:p>
    <w:p w14:paraId="7DD11BBC" w14:textId="26D46E75" w:rsidR="005608E6" w:rsidRDefault="005608E6" w:rsidP="005608E6">
      <w:pPr>
        <w:spacing w:before="120"/>
        <w:jc w:val="center"/>
        <w:rPr>
          <w:rFonts w:ascii="Times New Roman" w:eastAsia="Times New Roman" w:hAnsi="Times New Roman" w:cs="Times New Roman"/>
          <w:iCs/>
          <w:szCs w:val="20"/>
          <w:lang w:val="sr-Latn-CS"/>
        </w:rPr>
      </w:pPr>
      <w:r>
        <w:rPr>
          <w:noProof/>
          <w:szCs w:val="20"/>
          <w:lang w:val="en-US"/>
        </w:rPr>
        <w:lastRenderedPageBreak/>
        <w:drawing>
          <wp:inline distT="0" distB="0" distL="0" distR="0" wp14:anchorId="53EFE1FB" wp14:editId="331BA1FF">
            <wp:extent cx="2466975" cy="149854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6734" cy="1510543"/>
                    </a:xfrm>
                    <a:prstGeom prst="rect">
                      <a:avLst/>
                    </a:prstGeom>
                  </pic:spPr>
                </pic:pic>
              </a:graphicData>
            </a:graphic>
          </wp:inline>
        </w:drawing>
      </w:r>
    </w:p>
    <w:p w14:paraId="3E9E3820" w14:textId="3BB9DE1A" w:rsidR="005608E6" w:rsidRDefault="005608E6" w:rsidP="005608E6">
      <w:pPr>
        <w:spacing w:before="120"/>
        <w:jc w:val="center"/>
        <w:rPr>
          <w:i/>
          <w:szCs w:val="20"/>
          <w:lang w:val="sr-Cyrl-RS"/>
        </w:rPr>
      </w:pPr>
      <w:r>
        <w:rPr>
          <w:rFonts w:ascii="Times New Roman" w:eastAsia="Times New Roman" w:hAnsi="Times New Roman" w:cs="Times New Roman"/>
          <w:iCs/>
          <w:szCs w:val="20"/>
          <w:lang w:val="sr-Cyrl-RS"/>
        </w:rPr>
        <w:t>Слика 1</w:t>
      </w:r>
      <w:r w:rsidRPr="005608E6">
        <w:rPr>
          <w:rFonts w:ascii="Times New Roman" w:eastAsia="Times New Roman" w:hAnsi="Times New Roman" w:cs="Times New Roman"/>
          <w:i/>
          <w:szCs w:val="20"/>
          <w:lang w:val="sr-Cyrl-RS"/>
        </w:rPr>
        <w:t xml:space="preserve">. </w:t>
      </w:r>
      <w:r w:rsidRPr="005608E6">
        <w:rPr>
          <w:i/>
          <w:szCs w:val="20"/>
          <w:lang w:val="sr-Cyrl-RS"/>
        </w:rPr>
        <w:t>Поткатегорије и филтери путем падајућих менија</w:t>
      </w:r>
    </w:p>
    <w:p w14:paraId="210CC23A" w14:textId="77777777" w:rsidR="00305289" w:rsidRDefault="005608E6" w:rsidP="005608E6">
      <w:pPr>
        <w:spacing w:before="120"/>
        <w:jc w:val="center"/>
        <w:rPr>
          <w:rFonts w:ascii="Times New Roman" w:eastAsia="Times New Roman" w:hAnsi="Times New Roman" w:cs="Times New Roman"/>
          <w:iCs/>
          <w:szCs w:val="20"/>
          <w:lang w:val="sr-Latn-RS"/>
        </w:rPr>
      </w:pPr>
      <w:r>
        <w:rPr>
          <w:rFonts w:hint="eastAsia"/>
          <w:noProof/>
          <w:lang w:val="en-US"/>
        </w:rPr>
        <w:drawing>
          <wp:inline distT="0" distB="0" distL="0" distR="0" wp14:anchorId="70AAFAAC" wp14:editId="302B13AD">
            <wp:extent cx="2447925" cy="1332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5733" cy="1391528"/>
                    </a:xfrm>
                    <a:prstGeom prst="rect">
                      <a:avLst/>
                    </a:prstGeom>
                  </pic:spPr>
                </pic:pic>
              </a:graphicData>
            </a:graphic>
          </wp:inline>
        </w:drawing>
      </w:r>
    </w:p>
    <w:p w14:paraId="3F3A4240" w14:textId="0183E299" w:rsidR="005608E6" w:rsidRDefault="005608E6" w:rsidP="005608E6">
      <w:pPr>
        <w:spacing w:before="120"/>
        <w:jc w:val="center"/>
        <w:rPr>
          <w:i/>
          <w:iCs/>
          <w:szCs w:val="20"/>
          <w:lang w:val="sr-Latn-RS"/>
        </w:rPr>
      </w:pPr>
      <w:r>
        <w:rPr>
          <w:rFonts w:ascii="Times New Roman" w:eastAsia="Times New Roman" w:hAnsi="Times New Roman" w:cs="Times New Roman"/>
          <w:iCs/>
          <w:szCs w:val="20"/>
          <w:lang w:val="sr-Cyrl-RS"/>
        </w:rPr>
        <w:t xml:space="preserve">Слика 2. </w:t>
      </w:r>
      <w:r w:rsidRPr="005608E6">
        <w:rPr>
          <w:i/>
          <w:iCs/>
          <w:szCs w:val="20"/>
          <w:lang w:val="sr-Cyrl-RS"/>
        </w:rPr>
        <w:t xml:space="preserve">Поткатегорије приказане путем </w:t>
      </w:r>
      <w:r>
        <w:rPr>
          <w:i/>
          <w:iCs/>
          <w:szCs w:val="20"/>
          <w:lang w:val="sr-Cyrl-RS"/>
        </w:rPr>
        <w:t>хајперлинкова</w:t>
      </w:r>
    </w:p>
    <w:p w14:paraId="620FC098" w14:textId="77777777" w:rsidR="00305289" w:rsidRPr="00305289" w:rsidRDefault="00305289" w:rsidP="005608E6">
      <w:pPr>
        <w:spacing w:before="120"/>
        <w:jc w:val="center"/>
        <w:rPr>
          <w:i/>
          <w:iCs/>
          <w:szCs w:val="20"/>
          <w:lang w:val="sr-Latn-RS"/>
        </w:rPr>
      </w:pPr>
    </w:p>
    <w:p w14:paraId="38744279" w14:textId="7C5D3481" w:rsidR="005608E6" w:rsidRDefault="005608E6" w:rsidP="005608E6">
      <w:pPr>
        <w:jc w:val="center"/>
        <w:rPr>
          <w:i/>
          <w:iCs/>
          <w:szCs w:val="20"/>
          <w:lang w:val="sr-Cyrl-RS"/>
        </w:rPr>
      </w:pPr>
      <w:r>
        <w:rPr>
          <w:rFonts w:hint="eastAsia"/>
          <w:noProof/>
          <w:lang w:val="en-US"/>
        </w:rPr>
        <w:drawing>
          <wp:inline distT="0" distB="0" distL="0" distR="0" wp14:anchorId="724380B6" wp14:editId="579F736E">
            <wp:extent cx="2438400" cy="110189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6892" cy="1146403"/>
                    </a:xfrm>
                    <a:prstGeom prst="rect">
                      <a:avLst/>
                    </a:prstGeom>
                  </pic:spPr>
                </pic:pic>
              </a:graphicData>
            </a:graphic>
          </wp:inline>
        </w:drawing>
      </w:r>
      <w:r>
        <w:rPr>
          <w:rFonts w:ascii="Times New Roman" w:eastAsia="Times New Roman" w:hAnsi="Times New Roman" w:cs="Times New Roman"/>
          <w:iCs/>
          <w:szCs w:val="20"/>
          <w:lang w:val="sr-Cyrl-RS"/>
        </w:rPr>
        <w:br/>
      </w:r>
      <w:r>
        <w:rPr>
          <w:szCs w:val="20"/>
          <w:lang w:val="sr-Cyrl-RS"/>
        </w:rPr>
        <w:t xml:space="preserve">Слика 3. </w:t>
      </w:r>
      <w:r w:rsidRPr="005608E6">
        <w:rPr>
          <w:i/>
          <w:iCs/>
          <w:szCs w:val="20"/>
          <w:lang w:val="sr-Cyrl-RS"/>
        </w:rPr>
        <w:t>Поткатегорије нису приказане</w:t>
      </w:r>
    </w:p>
    <w:p w14:paraId="45116E17" w14:textId="77777777" w:rsidR="000F33F0" w:rsidRDefault="000F33F0" w:rsidP="000F33F0">
      <w:pPr>
        <w:rPr>
          <w:b/>
          <w:bCs/>
          <w:szCs w:val="20"/>
          <w:lang w:val="sr-Cyrl-RS"/>
        </w:rPr>
      </w:pPr>
    </w:p>
    <w:p w14:paraId="1D0B40A6" w14:textId="3BB77D72" w:rsidR="000F33F0" w:rsidRDefault="00516FF0" w:rsidP="00D77D9A">
      <w:pPr>
        <w:spacing w:before="120"/>
        <w:rPr>
          <w:b/>
          <w:bCs/>
          <w:szCs w:val="20"/>
          <w:lang w:val="sr-Cyrl-RS"/>
        </w:rPr>
      </w:pPr>
      <w:r>
        <w:rPr>
          <w:b/>
          <w:bCs/>
          <w:szCs w:val="20"/>
          <w:lang w:val="sr-Cyrl-RS"/>
        </w:rPr>
        <w:t>3</w:t>
      </w:r>
      <w:r w:rsidR="000F33F0">
        <w:rPr>
          <w:b/>
          <w:bCs/>
          <w:szCs w:val="20"/>
          <w:lang w:val="sr-Cyrl-RS"/>
        </w:rPr>
        <w:t>.2</w:t>
      </w:r>
      <w:r w:rsidR="00B132A8" w:rsidRPr="007C17D5">
        <w:rPr>
          <w:b/>
          <w:bCs/>
          <w:szCs w:val="20"/>
          <w:lang w:val="sr-Cyrl-RS"/>
        </w:rPr>
        <w:t>.</w:t>
      </w:r>
      <w:r w:rsidR="000F33F0">
        <w:rPr>
          <w:b/>
          <w:bCs/>
          <w:szCs w:val="20"/>
          <w:lang w:val="sr-Cyrl-RS"/>
        </w:rPr>
        <w:t xml:space="preserve"> Испитивање осталих хеуристика</w:t>
      </w:r>
    </w:p>
    <w:p w14:paraId="43B3CF28" w14:textId="20E06581" w:rsidR="000F33F0" w:rsidRDefault="000F33F0" w:rsidP="00D77D9A">
      <w:pPr>
        <w:spacing w:before="120"/>
        <w:rPr>
          <w:szCs w:val="20"/>
          <w:lang w:val="sr-Cyrl-RS"/>
        </w:rPr>
      </w:pPr>
      <w:r>
        <w:rPr>
          <w:szCs w:val="20"/>
          <w:lang w:val="sr-Cyrl-RS"/>
        </w:rPr>
        <w:t xml:space="preserve">Што се тиче осталих хеуристика, </w:t>
      </w:r>
      <w:r w:rsidR="00D77D9A">
        <w:rPr>
          <w:szCs w:val="20"/>
          <w:lang w:val="sr-Cyrl-RS"/>
        </w:rPr>
        <w:t xml:space="preserve">установљено је да су </w:t>
      </w:r>
      <w:r>
        <w:rPr>
          <w:szCs w:val="20"/>
          <w:lang w:val="sr-Cyrl-RS"/>
        </w:rPr>
        <w:t xml:space="preserve">оне </w:t>
      </w:r>
      <w:r w:rsidR="00D77D9A">
        <w:rPr>
          <w:szCs w:val="20"/>
          <w:lang w:val="sr-Cyrl-RS"/>
        </w:rPr>
        <w:t>углавном</w:t>
      </w:r>
      <w:r>
        <w:rPr>
          <w:szCs w:val="20"/>
          <w:lang w:val="sr-Cyrl-RS"/>
        </w:rPr>
        <w:t xml:space="preserve"> </w:t>
      </w:r>
      <w:r w:rsidR="00D77D9A">
        <w:rPr>
          <w:szCs w:val="20"/>
          <w:lang w:val="sr-Cyrl-RS"/>
        </w:rPr>
        <w:t xml:space="preserve">задовољене, </w:t>
      </w:r>
      <w:r w:rsidR="00370A13">
        <w:rPr>
          <w:szCs w:val="20"/>
          <w:lang w:val="sr-Cyrl-RS"/>
        </w:rPr>
        <w:t xml:space="preserve">али се може оставити замерка да апликацији недостаје </w:t>
      </w:r>
      <w:r w:rsidR="007C17D5">
        <w:rPr>
          <w:szCs w:val="20"/>
          <w:lang w:val="sr-Cyrl-RS"/>
        </w:rPr>
        <w:t xml:space="preserve">ноћни режим рада и неки начин на који би се повећала величина слова у апликацији јер су она доста мала и могу бити премала за одређене кориснике. </w:t>
      </w:r>
    </w:p>
    <w:p w14:paraId="2CEC327D" w14:textId="03EFE59C" w:rsidR="00D77D9A" w:rsidRDefault="00516FF0" w:rsidP="00842C29">
      <w:pPr>
        <w:spacing w:before="240"/>
        <w:rPr>
          <w:b/>
          <w:bCs/>
          <w:szCs w:val="20"/>
          <w:lang w:val="sr-Cyrl-RS"/>
        </w:rPr>
      </w:pPr>
      <w:r>
        <w:rPr>
          <w:b/>
          <w:bCs/>
          <w:szCs w:val="20"/>
          <w:lang w:val="sr-Cyrl-RS"/>
        </w:rPr>
        <w:t>4</w:t>
      </w:r>
      <w:r w:rsidR="00D77D9A">
        <w:rPr>
          <w:b/>
          <w:bCs/>
          <w:szCs w:val="20"/>
          <w:lang w:val="sr-Cyrl-RS"/>
        </w:rPr>
        <w:t>. ЕВАЛУАЦИЈА АЛИЕКСПРЕС АПЛИКАЦИЈЕ</w:t>
      </w:r>
    </w:p>
    <w:p w14:paraId="5E27C7A3" w14:textId="468A57F6" w:rsidR="00D77D9A" w:rsidRDefault="00D77D9A" w:rsidP="00D77D9A">
      <w:pPr>
        <w:spacing w:before="120"/>
        <w:rPr>
          <w:rFonts w:ascii="Times New Roman" w:eastAsia="Times New Roman" w:hAnsi="Times New Roman" w:cs="Times New Roman"/>
          <w:iCs/>
          <w:szCs w:val="20"/>
          <w:lang w:val="sr-Cyrl-RS"/>
        </w:rPr>
      </w:pPr>
      <w:r w:rsidRPr="00D77D9A">
        <w:rPr>
          <w:rFonts w:ascii="Times New Roman" w:eastAsia="Times New Roman" w:hAnsi="Times New Roman" w:cs="Times New Roman"/>
          <w:iCs/>
          <w:szCs w:val="20"/>
          <w:lang w:val="sr-Cyrl-RS"/>
        </w:rPr>
        <w:t xml:space="preserve">АлиЕкспрес је </w:t>
      </w:r>
      <w:r w:rsidR="00F85635">
        <w:rPr>
          <w:rFonts w:ascii="Times New Roman" w:eastAsia="Times New Roman" w:hAnsi="Times New Roman" w:cs="Times New Roman"/>
          <w:szCs w:val="20"/>
          <w:lang w:val="sr-Cyrl-RS"/>
        </w:rPr>
        <w:t>икомерц</w:t>
      </w:r>
      <w:r w:rsidRPr="00D77D9A">
        <w:rPr>
          <w:rFonts w:ascii="Times New Roman" w:eastAsia="Times New Roman" w:hAnsi="Times New Roman" w:cs="Times New Roman"/>
          <w:iCs/>
          <w:szCs w:val="20"/>
          <w:lang w:val="sr-Cyrl-RS"/>
        </w:rPr>
        <w:t xml:space="preserve"> сервис са центром у Кини и у власништву кинеске компаније Алибаба. Сачињен </w:t>
      </w:r>
      <w:r w:rsidR="00F85635">
        <w:rPr>
          <w:rFonts w:ascii="Times New Roman" w:eastAsia="Times New Roman" w:hAnsi="Times New Roman" w:cs="Times New Roman"/>
          <w:iCs/>
          <w:szCs w:val="20"/>
          <w:lang w:val="sr-Cyrl-RS"/>
        </w:rPr>
        <w:t xml:space="preserve">је </w:t>
      </w:r>
      <w:r w:rsidRPr="00D77D9A">
        <w:rPr>
          <w:rFonts w:ascii="Times New Roman" w:eastAsia="Times New Roman" w:hAnsi="Times New Roman" w:cs="Times New Roman"/>
          <w:iCs/>
          <w:szCs w:val="20"/>
          <w:lang w:val="sr-Cyrl-RS"/>
        </w:rPr>
        <w:t xml:space="preserve">од малих предузећа претежно из Кине, али и из других земаља (нпр. из Сингапура) који пружају </w:t>
      </w:r>
      <w:r w:rsidR="00F85635">
        <w:rPr>
          <w:rFonts w:ascii="Times New Roman" w:eastAsia="Times New Roman" w:hAnsi="Times New Roman" w:cs="Times New Roman"/>
          <w:iCs/>
          <w:szCs w:val="20"/>
          <w:lang w:val="sr-Cyrl-RS"/>
        </w:rPr>
        <w:t xml:space="preserve">услугу </w:t>
      </w:r>
      <w:r w:rsidRPr="00D77D9A">
        <w:rPr>
          <w:rFonts w:ascii="Times New Roman" w:eastAsia="Times New Roman" w:hAnsi="Times New Roman" w:cs="Times New Roman"/>
          <w:iCs/>
          <w:szCs w:val="20"/>
          <w:lang w:val="sr-Cyrl-RS"/>
        </w:rPr>
        <w:t>куповин</w:t>
      </w:r>
      <w:r w:rsidR="00F85635">
        <w:rPr>
          <w:rFonts w:ascii="Times New Roman" w:eastAsia="Times New Roman" w:hAnsi="Times New Roman" w:cs="Times New Roman"/>
          <w:iCs/>
          <w:szCs w:val="20"/>
          <w:lang w:val="sr-Cyrl-RS"/>
        </w:rPr>
        <w:t>е</w:t>
      </w:r>
      <w:r w:rsidRPr="00D77D9A">
        <w:rPr>
          <w:rFonts w:ascii="Times New Roman" w:eastAsia="Times New Roman" w:hAnsi="Times New Roman" w:cs="Times New Roman"/>
          <w:iCs/>
          <w:szCs w:val="20"/>
          <w:lang w:val="sr-Cyrl-RS"/>
        </w:rPr>
        <w:t xml:space="preserve"> производа интернационалним интернет купцима</w:t>
      </w:r>
      <w:r w:rsidR="00B15FF2">
        <w:rPr>
          <w:rFonts w:ascii="Times New Roman" w:eastAsia="Times New Roman" w:hAnsi="Times New Roman" w:cs="Times New Roman"/>
          <w:iCs/>
          <w:szCs w:val="20"/>
          <w:lang w:val="sr-Cyrl-RS"/>
        </w:rPr>
        <w:t xml:space="preserve"> [7]</w:t>
      </w:r>
      <w:r w:rsidRPr="00D77D9A">
        <w:rPr>
          <w:rFonts w:ascii="Times New Roman" w:eastAsia="Times New Roman" w:hAnsi="Times New Roman" w:cs="Times New Roman"/>
          <w:iCs/>
          <w:szCs w:val="20"/>
          <w:lang w:val="sr-Cyrl-RS"/>
        </w:rPr>
        <w:t>.</w:t>
      </w:r>
    </w:p>
    <w:p w14:paraId="230B55B1" w14:textId="1E3034A0" w:rsidR="00D77D9A" w:rsidRDefault="00D77D9A" w:rsidP="00D77D9A">
      <w:pPr>
        <w:spacing w:before="120"/>
        <w:rPr>
          <w:rFonts w:ascii="Times New Roman" w:eastAsia="Times New Roman" w:hAnsi="Times New Roman" w:cs="Times New Roman"/>
          <w:iCs/>
          <w:szCs w:val="20"/>
          <w:lang w:val="sr-Cyrl-RS"/>
        </w:rPr>
      </w:pPr>
      <w:r w:rsidRPr="00D77D9A">
        <w:rPr>
          <w:rFonts w:ascii="Times New Roman" w:eastAsia="Times New Roman" w:hAnsi="Times New Roman" w:cs="Times New Roman"/>
          <w:iCs/>
          <w:szCs w:val="20"/>
          <w:lang w:val="sr-Cyrl-RS"/>
        </w:rPr>
        <w:t xml:space="preserve">Продавци на АлиЕкспресу могу бити компаније, али и појединци. АлиЕкспрес се разликује од Амазона по томе што се понаша искључиво као </w:t>
      </w:r>
      <w:r w:rsidR="00F85635">
        <w:rPr>
          <w:rFonts w:ascii="Times New Roman" w:eastAsia="Times New Roman" w:hAnsi="Times New Roman" w:cs="Times New Roman"/>
          <w:iCs/>
          <w:szCs w:val="20"/>
          <w:lang w:val="sr-Cyrl-RS"/>
        </w:rPr>
        <w:t>икомерц</w:t>
      </w:r>
      <w:r w:rsidRPr="00D77D9A">
        <w:rPr>
          <w:rFonts w:ascii="Times New Roman" w:eastAsia="Times New Roman" w:hAnsi="Times New Roman" w:cs="Times New Roman"/>
          <w:iCs/>
          <w:szCs w:val="20"/>
          <w:lang w:val="sr-Cyrl-RS"/>
        </w:rPr>
        <w:t xml:space="preserve"> платформа и не продаје производе директно потрошачима, већ директно повезује компаније са купцима</w:t>
      </w:r>
      <w:r w:rsidR="00B15FF2">
        <w:rPr>
          <w:rFonts w:ascii="Times New Roman" w:eastAsia="Times New Roman" w:hAnsi="Times New Roman" w:cs="Times New Roman"/>
          <w:iCs/>
          <w:szCs w:val="20"/>
          <w:lang w:val="sr-Cyrl-RS"/>
        </w:rPr>
        <w:t xml:space="preserve"> [8]</w:t>
      </w:r>
      <w:r w:rsidRPr="00D77D9A">
        <w:rPr>
          <w:rFonts w:ascii="Times New Roman" w:eastAsia="Times New Roman" w:hAnsi="Times New Roman" w:cs="Times New Roman"/>
          <w:iCs/>
          <w:szCs w:val="20"/>
          <w:lang w:val="sr-Cyrl-RS"/>
        </w:rPr>
        <w:t>.</w:t>
      </w:r>
    </w:p>
    <w:p w14:paraId="0786BFA7" w14:textId="5E38CF81" w:rsidR="00F85635" w:rsidRDefault="00516FF0" w:rsidP="00D77D9A">
      <w:pPr>
        <w:spacing w:before="120"/>
        <w:rPr>
          <w:rFonts w:ascii="Times New Roman" w:eastAsia="Times New Roman" w:hAnsi="Times New Roman" w:cs="Times New Roman"/>
          <w:b/>
          <w:bCs/>
          <w:iCs/>
          <w:szCs w:val="20"/>
          <w:lang w:val="sr-Cyrl-RS"/>
        </w:rPr>
      </w:pPr>
      <w:r>
        <w:rPr>
          <w:rFonts w:ascii="Times New Roman" w:eastAsia="Times New Roman" w:hAnsi="Times New Roman" w:cs="Times New Roman"/>
          <w:b/>
          <w:bCs/>
          <w:iCs/>
          <w:szCs w:val="20"/>
          <w:lang w:val="sr-Cyrl-RS"/>
        </w:rPr>
        <w:t>4</w:t>
      </w:r>
      <w:r w:rsidR="00F85635" w:rsidRPr="00F85635">
        <w:rPr>
          <w:rFonts w:ascii="Times New Roman" w:eastAsia="Times New Roman" w:hAnsi="Times New Roman" w:cs="Times New Roman"/>
          <w:b/>
          <w:bCs/>
          <w:iCs/>
          <w:szCs w:val="20"/>
          <w:lang w:val="sr-Cyrl-RS"/>
        </w:rPr>
        <w:t>.1</w:t>
      </w:r>
      <w:r w:rsidR="00F85635">
        <w:rPr>
          <w:rFonts w:ascii="Times New Roman" w:eastAsia="Times New Roman" w:hAnsi="Times New Roman" w:cs="Times New Roman"/>
          <w:b/>
          <w:bCs/>
          <w:iCs/>
          <w:szCs w:val="20"/>
          <w:lang w:val="sr-Cyrl-RS"/>
        </w:rPr>
        <w:t>. Испитивање конзистентности</w:t>
      </w:r>
    </w:p>
    <w:p w14:paraId="5942982E" w14:textId="6FCD1D4A" w:rsidR="00F85635" w:rsidRPr="00370A13" w:rsidRDefault="00F85635" w:rsidP="00D77D9A">
      <w:pPr>
        <w:spacing w:before="12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Cyrl-RS"/>
        </w:rPr>
        <w:t xml:space="preserve">За разлику од Амазон апликације </w:t>
      </w:r>
      <w:r w:rsidR="00370A13">
        <w:rPr>
          <w:rFonts w:ascii="Times New Roman" w:eastAsia="Times New Roman" w:hAnsi="Times New Roman" w:cs="Times New Roman"/>
          <w:iCs/>
          <w:szCs w:val="20"/>
          <w:lang w:val="sr-Cyrl-RS"/>
        </w:rPr>
        <w:t xml:space="preserve">за коју је установљено да има великих неконзистентности код </w:t>
      </w:r>
      <w:r w:rsidR="00370A13">
        <w:rPr>
          <w:rFonts w:ascii="Times New Roman" w:eastAsia="Times New Roman" w:hAnsi="Times New Roman" w:cs="Times New Roman"/>
          <w:iCs/>
          <w:szCs w:val="20"/>
          <w:lang w:val="sr-Cyrl-RS"/>
        </w:rPr>
        <w:lastRenderedPageBreak/>
        <w:t>навигације кроз категорије, АлиЕкспрес апликација нуди веома добро осмишљено решење тог проблема, а и има конзистентно  приказиване филтере производа.</w:t>
      </w:r>
    </w:p>
    <w:p w14:paraId="223D6033" w14:textId="3B98AB8C" w:rsidR="00370A13" w:rsidRPr="00305289" w:rsidRDefault="00370A13" w:rsidP="000F33F0">
      <w:pPr>
        <w:rPr>
          <w:szCs w:val="20"/>
          <w:lang w:val="sr-Latn-RS"/>
        </w:rPr>
      </w:pPr>
      <w:r>
        <w:rPr>
          <w:szCs w:val="20"/>
          <w:lang w:val="sr-Cyrl-RS"/>
        </w:rPr>
        <w:t>Међутим, АлиЕкспрес апликација има великих проблема са конзистентношћу боја и дизајна кроз различите функционалности апликације, а понекад и код исте функционалности или активности (Слика 4)</w:t>
      </w:r>
      <w:r w:rsidR="00B132A8">
        <w:rPr>
          <w:szCs w:val="20"/>
          <w:lang w:val="sr-Cyrl-RS"/>
        </w:rPr>
        <w:t>.</w:t>
      </w:r>
    </w:p>
    <w:p w14:paraId="4C3A65E0" w14:textId="1AEB6FB2" w:rsidR="00370A13" w:rsidRDefault="00370A13" w:rsidP="00305289">
      <w:pPr>
        <w:spacing w:before="120"/>
        <w:rPr>
          <w:szCs w:val="20"/>
          <w:lang w:val="sr-Cyrl-RS"/>
        </w:rPr>
      </w:pPr>
      <w:r w:rsidRPr="00370A13">
        <w:rPr>
          <w:noProof/>
          <w:szCs w:val="20"/>
          <w:lang w:val="en-US"/>
        </w:rPr>
        <w:drawing>
          <wp:inline distT="0" distB="0" distL="0" distR="0" wp14:anchorId="18E9BD4C" wp14:editId="7378C8E6">
            <wp:extent cx="2969895" cy="1292225"/>
            <wp:effectExtent l="0" t="0" r="190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69895" cy="1292225"/>
                    </a:xfrm>
                    <a:prstGeom prst="rect">
                      <a:avLst/>
                    </a:prstGeom>
                  </pic:spPr>
                </pic:pic>
              </a:graphicData>
            </a:graphic>
          </wp:inline>
        </w:drawing>
      </w:r>
    </w:p>
    <w:p w14:paraId="5528CE0A" w14:textId="3DF1D8A7" w:rsidR="00B132A8" w:rsidRDefault="00B132A8" w:rsidP="00305289">
      <w:pPr>
        <w:spacing w:before="120"/>
        <w:jc w:val="center"/>
        <w:rPr>
          <w:rFonts w:cstheme="minorHAnsi"/>
          <w:i/>
          <w:iCs/>
          <w:szCs w:val="20"/>
          <w:lang w:val="sr-Cyrl-RS"/>
        </w:rPr>
      </w:pPr>
      <w:r>
        <w:rPr>
          <w:szCs w:val="20"/>
          <w:lang w:val="sr-Cyrl-RS"/>
        </w:rPr>
        <w:t xml:space="preserve">Слика 4. </w:t>
      </w:r>
      <w:r w:rsidRPr="00B132A8">
        <w:rPr>
          <w:rFonts w:cstheme="minorHAnsi"/>
          <w:i/>
          <w:iCs/>
          <w:szCs w:val="20"/>
          <w:lang w:val="sr-Cyrl-RS"/>
        </w:rPr>
        <w:t>Неконзистентност главне активности</w:t>
      </w:r>
    </w:p>
    <w:p w14:paraId="07CAA7D4" w14:textId="0A7054D4" w:rsidR="00B132A8" w:rsidRDefault="00B132A8" w:rsidP="00842C29">
      <w:pPr>
        <w:spacing w:before="120"/>
        <w:rPr>
          <w:lang w:val="sr-Cyrl-RS"/>
        </w:rPr>
      </w:pPr>
      <w:r>
        <w:rPr>
          <w:lang w:val="sr-Cyrl-RS"/>
        </w:rPr>
        <w:t>АлиЕкспрес апликација користи белу боју као позадинску, црну за текст и црвену као водећу боју апликације. Апликација користи и друге боје код навигације одређених менија и истицања одређених аспеката корисничког интерфејса (плаву, зелену, тиркизну, наранџасту, итд.), међутим, не постоји јасно правило кад и где се која од тих боја користи.</w:t>
      </w:r>
    </w:p>
    <w:p w14:paraId="1272EDA9" w14:textId="1BA0CAF7" w:rsidR="00B132A8" w:rsidRDefault="00516FF0" w:rsidP="00B132A8">
      <w:pPr>
        <w:spacing w:before="120"/>
        <w:rPr>
          <w:b/>
          <w:bCs/>
          <w:lang w:val="sr-Cyrl-RS"/>
        </w:rPr>
      </w:pPr>
      <w:r>
        <w:rPr>
          <w:b/>
          <w:bCs/>
          <w:lang w:val="sr-Cyrl-RS"/>
        </w:rPr>
        <w:t>4</w:t>
      </w:r>
      <w:r w:rsidR="00B132A8" w:rsidRPr="00B132A8">
        <w:rPr>
          <w:b/>
          <w:bCs/>
          <w:lang w:val="sr-Cyrl-RS"/>
        </w:rPr>
        <w:t xml:space="preserve">.2. </w:t>
      </w:r>
      <w:r w:rsidR="00B132A8">
        <w:rPr>
          <w:b/>
          <w:bCs/>
          <w:lang w:val="sr-Cyrl-RS"/>
        </w:rPr>
        <w:t>Испитивање дијалога наглашене затворености</w:t>
      </w:r>
    </w:p>
    <w:p w14:paraId="34626EAA" w14:textId="71937A26" w:rsidR="00B132A8" w:rsidRDefault="007C17D5" w:rsidP="00D1783F">
      <w:pPr>
        <w:spacing w:before="60"/>
        <w:rPr>
          <w:lang w:val="sr-Cyrl-RS"/>
        </w:rPr>
      </w:pPr>
      <w:r>
        <w:rPr>
          <w:lang w:val="sr-Cyrl-RS"/>
        </w:rPr>
        <w:t>Процес наручивања производа код АлиЕкспрес апликације се врши из једног корака, што се не виђа често код икомерц апликација. Стандард је да се процес издели на неколико акција, тако да свака акција има своју засебну активност.</w:t>
      </w:r>
    </w:p>
    <w:p w14:paraId="591766DD" w14:textId="6EBC4D5C" w:rsidR="007C17D5" w:rsidRPr="00095C00" w:rsidRDefault="007C17D5" w:rsidP="00D1783F">
      <w:pPr>
        <w:spacing w:before="60"/>
        <w:rPr>
          <w:lang w:val="sr-Cyrl-RS"/>
        </w:rPr>
      </w:pPr>
      <w:r w:rsidRPr="007C17D5">
        <w:rPr>
          <w:lang w:val="sr-Cyrl-RS"/>
        </w:rPr>
        <w:t>Код АлиЕкспрес апликације, међутим, све је смештено на једну активност</w:t>
      </w:r>
      <w:r>
        <w:rPr>
          <w:lang w:val="sr-Cyrl-RS"/>
        </w:rPr>
        <w:t xml:space="preserve">. </w:t>
      </w:r>
      <w:r w:rsidRPr="007C17D5">
        <w:rPr>
          <w:lang w:val="sr-Cyrl-RS"/>
        </w:rPr>
        <w:t>Не може се рећи да то њу чини претрпаном, нити да је кориснику нејасно шта треба да ради, али одузима се одређена доза задовољства коју корисник осећа док пролази кроз кораке наручивања код других апликација. Такође, овакав начин процеса наручивања може створити одређену дозу бриге и нервозе код корисника да случајно није унео нешто погрешно од својих података или да случајно не кликне дугме за наручивање без обзира на то што је апликација можда веома робусно направљена.</w:t>
      </w:r>
    </w:p>
    <w:p w14:paraId="71884DA5" w14:textId="7E6341BC" w:rsidR="007C17D5" w:rsidRDefault="00516FF0" w:rsidP="00B132A8">
      <w:pPr>
        <w:spacing w:before="120"/>
        <w:rPr>
          <w:b/>
          <w:bCs/>
          <w:lang w:val="sr-Cyrl-RS" w:eastAsia="ja-JP"/>
        </w:rPr>
      </w:pPr>
      <w:r>
        <w:rPr>
          <w:b/>
          <w:bCs/>
          <w:lang w:val="sr-Cyrl-RS"/>
        </w:rPr>
        <w:t>4</w:t>
      </w:r>
      <w:r w:rsidR="007C17D5">
        <w:rPr>
          <w:b/>
          <w:bCs/>
          <w:lang w:val="sr-Cyrl-RS"/>
        </w:rPr>
        <w:t xml:space="preserve">.3. </w:t>
      </w:r>
      <w:r w:rsidR="007C17D5">
        <w:rPr>
          <w:b/>
          <w:bCs/>
          <w:lang w:val="sr-Cyrl-RS" w:eastAsia="ja-JP"/>
        </w:rPr>
        <w:t>Испитивање осталих хеуристика</w:t>
      </w:r>
    </w:p>
    <w:p w14:paraId="1C6EFF4E" w14:textId="69451E56" w:rsidR="00095C00" w:rsidRDefault="00095C00" w:rsidP="00D1783F">
      <w:pPr>
        <w:spacing w:before="60"/>
        <w:rPr>
          <w:szCs w:val="20"/>
          <w:lang w:val="sr-Cyrl-RS"/>
        </w:rPr>
      </w:pPr>
      <w:r>
        <w:rPr>
          <w:szCs w:val="20"/>
          <w:lang w:val="sr-Cyrl-RS"/>
        </w:rPr>
        <w:t>Што се тиче осталих хеуристика, установљено је да су оне углавном задовољене, али се може оставити замерка да апликацији недостаје ноћни режим рада и неки начин на који би се повећала величина слова у апликацији јер су она доста мала и могу бити премала за одређене кориснике.</w:t>
      </w:r>
    </w:p>
    <w:p w14:paraId="5647D2CE" w14:textId="0AEE7986" w:rsidR="00095C00" w:rsidRDefault="00516FF0" w:rsidP="00D1783F">
      <w:pPr>
        <w:spacing w:before="240"/>
        <w:rPr>
          <w:b/>
          <w:bCs/>
          <w:lang w:val="sr-Cyrl-RS" w:eastAsia="ja-JP"/>
        </w:rPr>
      </w:pPr>
      <w:r>
        <w:rPr>
          <w:b/>
          <w:bCs/>
          <w:lang w:val="sr-Cyrl-RS" w:eastAsia="ja-JP"/>
        </w:rPr>
        <w:t>5</w:t>
      </w:r>
      <w:r w:rsidR="00D1783F">
        <w:rPr>
          <w:b/>
          <w:bCs/>
          <w:lang w:val="sr-Cyrl-RS" w:eastAsia="ja-JP"/>
        </w:rPr>
        <w:t>. ЕВАЛУА</w:t>
      </w:r>
      <w:r w:rsidR="00095C00">
        <w:rPr>
          <w:b/>
          <w:bCs/>
          <w:lang w:val="sr-Cyrl-RS" w:eastAsia="ja-JP"/>
        </w:rPr>
        <w:t>ИЈА БАНГГУД АПЛИКАЦИЈЕ</w:t>
      </w:r>
    </w:p>
    <w:p w14:paraId="031404EF" w14:textId="331AA61A" w:rsidR="00095C00" w:rsidRPr="00095C00" w:rsidRDefault="00095C00" w:rsidP="00095C00">
      <w:pPr>
        <w:spacing w:before="120"/>
        <w:rPr>
          <w:lang w:val="sr-Cyrl-RS" w:eastAsia="ja-JP"/>
        </w:rPr>
      </w:pPr>
      <w:r w:rsidRPr="00095C00">
        <w:rPr>
          <w:lang w:val="sr-Cyrl-RS" w:eastAsia="ja-JP"/>
        </w:rPr>
        <w:t>Банггуд је компанија из Хонг Конга основана 2006. године као компанија која се специјализује за развој софтвера, међутим компанија је променила свој фокус на међународни</w:t>
      </w:r>
      <w:r>
        <w:rPr>
          <w:lang w:val="sr-Cyrl-RS" w:eastAsia="ja-JP"/>
        </w:rPr>
        <w:t xml:space="preserve"> икомерц</w:t>
      </w:r>
      <w:r w:rsidRPr="00095C00">
        <w:rPr>
          <w:lang w:val="sr-Cyrl-RS" w:eastAsia="ja-JP"/>
        </w:rPr>
        <w:t xml:space="preserve"> и од тада почела да продаје велик број типова производа и доставља их широм света</w:t>
      </w:r>
      <w:r w:rsidR="00B15FF2">
        <w:rPr>
          <w:lang w:val="sr-Cyrl-RS" w:eastAsia="ja-JP"/>
        </w:rPr>
        <w:t xml:space="preserve"> [9]</w:t>
      </w:r>
      <w:r w:rsidRPr="00095C00">
        <w:rPr>
          <w:lang w:val="sr-Cyrl-RS" w:eastAsia="ja-JP"/>
        </w:rPr>
        <w:t>.</w:t>
      </w:r>
      <w:r w:rsidR="00B15FF2">
        <w:rPr>
          <w:lang w:val="sr-Cyrl-RS" w:eastAsia="ja-JP"/>
        </w:rPr>
        <w:t xml:space="preserve"> </w:t>
      </w:r>
      <w:r w:rsidRPr="00095C00">
        <w:rPr>
          <w:lang w:val="sr-Cyrl-RS" w:eastAsia="ja-JP"/>
        </w:rPr>
        <w:t xml:space="preserve">Компанија се бави искључиво </w:t>
      </w:r>
      <w:r w:rsidRPr="00095C00">
        <w:rPr>
          <w:rFonts w:hint="eastAsia"/>
          <w:i/>
          <w:iCs/>
          <w:lang w:val="sr-Cyrl-RS" w:eastAsia="ja-JP"/>
        </w:rPr>
        <w:t>B</w:t>
      </w:r>
      <w:r w:rsidRPr="00095C00">
        <w:rPr>
          <w:i/>
          <w:iCs/>
          <w:lang w:val="sr-Cyrl-RS" w:eastAsia="ja-JP"/>
        </w:rPr>
        <w:t>2C</w:t>
      </w:r>
      <w:r w:rsidRPr="00095C00">
        <w:rPr>
          <w:lang w:val="sr-Cyrl-RS" w:eastAsia="ja-JP"/>
        </w:rPr>
        <w:t xml:space="preserve"> </w:t>
      </w:r>
      <w:r>
        <w:rPr>
          <w:lang w:val="sr-Cyrl-RS" w:eastAsia="ja-JP"/>
        </w:rPr>
        <w:t xml:space="preserve">(Business to Consumer) </w:t>
      </w:r>
      <w:r w:rsidRPr="00095C00">
        <w:rPr>
          <w:lang w:val="sr-Cyrl-RS" w:eastAsia="ja-JP"/>
        </w:rPr>
        <w:t>продајом.</w:t>
      </w:r>
    </w:p>
    <w:p w14:paraId="320E01E4" w14:textId="20F41BD0" w:rsidR="00095C00" w:rsidRDefault="00095C00" w:rsidP="00305289">
      <w:pPr>
        <w:rPr>
          <w:lang w:val="sr-Cyrl-RS" w:eastAsia="ja-JP"/>
        </w:rPr>
      </w:pPr>
      <w:r w:rsidRPr="00095C00">
        <w:rPr>
          <w:lang w:val="sr-Cyrl-RS" w:eastAsia="ja-JP"/>
        </w:rPr>
        <w:lastRenderedPageBreak/>
        <w:t>Банггуд покушава да нуди својим купцима најнижу могућу цену за одређени производ, а да тај производ буде и што је могуће квалитетнији. Ово остварују тако што робу набављају директно од произвођача и снижавају цену купцима уколико нађу негде повољнију цену за исти производ</w:t>
      </w:r>
      <w:r w:rsidR="00B15FF2">
        <w:rPr>
          <w:lang w:val="sr-Cyrl-RS" w:eastAsia="ja-JP"/>
        </w:rPr>
        <w:t xml:space="preserve"> [10].</w:t>
      </w:r>
    </w:p>
    <w:p w14:paraId="07D4CDC6" w14:textId="7CDE1F31" w:rsidR="00095C00" w:rsidRDefault="00516FF0" w:rsidP="00095C00">
      <w:pPr>
        <w:spacing w:before="120"/>
        <w:rPr>
          <w:b/>
          <w:bCs/>
          <w:lang w:val="sr-Cyrl-RS" w:eastAsia="ja-JP"/>
        </w:rPr>
      </w:pPr>
      <w:r>
        <w:rPr>
          <w:b/>
          <w:bCs/>
          <w:lang w:val="sr-Cyrl-RS" w:eastAsia="ja-JP"/>
        </w:rPr>
        <w:t>5</w:t>
      </w:r>
      <w:r w:rsidR="00095C00">
        <w:rPr>
          <w:b/>
          <w:bCs/>
          <w:lang w:val="sr-Cyrl-RS" w:eastAsia="ja-JP"/>
        </w:rPr>
        <w:t>.1. Испитивање конзистентности</w:t>
      </w:r>
    </w:p>
    <w:p w14:paraId="2EB93678" w14:textId="131AEAC0" w:rsidR="00095C00" w:rsidRDefault="0069519A" w:rsidP="00305289">
      <w:pPr>
        <w:spacing w:before="60"/>
        <w:rPr>
          <w:lang w:val="sr-Cyrl-RS" w:eastAsia="ja-JP"/>
        </w:rPr>
      </w:pPr>
      <w:r>
        <w:rPr>
          <w:lang w:val="sr-Cyrl-RS"/>
        </w:rPr>
        <w:t>Банггуд апликација користи белу боју као позадинску, црну за текст и наранџасту као водећу боју аплика</w:t>
      </w:r>
      <w:r w:rsidR="00305289">
        <w:rPr>
          <w:lang w:val="sr-Latn-RS"/>
        </w:rPr>
        <w:softHyphen/>
      </w:r>
      <w:r>
        <w:rPr>
          <w:lang w:val="sr-Cyrl-RS"/>
        </w:rPr>
        <w:t>ције. Апликација веома наличи АлиЕкспрес аплика</w:t>
      </w:r>
      <w:r w:rsidR="00305289">
        <w:rPr>
          <w:lang w:val="sr-Latn-RS"/>
        </w:rPr>
        <w:softHyphen/>
      </w:r>
      <w:r>
        <w:rPr>
          <w:lang w:val="sr-Cyrl-RS"/>
        </w:rPr>
        <w:t xml:space="preserve">цији што се тиче графичког интефејса, али, за разлику од АлиЕкспрес апликације, нема великих проблема са неконзистентношћу у било ком аспекту свог дизајна. Постоји једна функционалност апликације где се одједном промени доминантна боја, али та промена није драстична и ова неконзистентност није велика. </w:t>
      </w:r>
    </w:p>
    <w:p w14:paraId="5ADF72EF" w14:textId="1CC7BE30" w:rsidR="0069519A" w:rsidRDefault="00516FF0" w:rsidP="00305289">
      <w:pPr>
        <w:spacing w:before="120"/>
        <w:rPr>
          <w:b/>
          <w:bCs/>
          <w:lang w:val="sr-Cyrl-RS" w:eastAsia="ja-JP"/>
        </w:rPr>
      </w:pPr>
      <w:r>
        <w:rPr>
          <w:b/>
          <w:bCs/>
          <w:lang w:val="sr-Cyrl-RS" w:eastAsia="ja-JP"/>
        </w:rPr>
        <w:t>5</w:t>
      </w:r>
      <w:r w:rsidR="0069519A">
        <w:rPr>
          <w:b/>
          <w:bCs/>
          <w:lang w:val="sr-Cyrl-RS" w:eastAsia="ja-JP"/>
        </w:rPr>
        <w:t>.2. Испитивање дијалога наглашене затворености</w:t>
      </w:r>
    </w:p>
    <w:p w14:paraId="648CCA08" w14:textId="5184224C" w:rsidR="00516FF0" w:rsidRDefault="0069519A" w:rsidP="00305289">
      <w:pPr>
        <w:spacing w:before="60"/>
        <w:rPr>
          <w:lang w:val="sr-Cyrl-RS"/>
        </w:rPr>
      </w:pPr>
      <w:r>
        <w:rPr>
          <w:lang w:val="sr-Cyrl-RS"/>
        </w:rPr>
        <w:t xml:space="preserve">Као и </w:t>
      </w:r>
      <w:r w:rsidR="00516FF0">
        <w:rPr>
          <w:lang w:val="sr-Cyrl-RS"/>
        </w:rPr>
        <w:t xml:space="preserve">код </w:t>
      </w:r>
      <w:r>
        <w:rPr>
          <w:lang w:val="sr-Cyrl-RS"/>
        </w:rPr>
        <w:t>АлиЕкспрес апликације, и код Банггуд апликације се процес наручивања врши у једном кораку што представља исти проблем као и код АлиЕкспрес апликације.</w:t>
      </w:r>
      <w:r w:rsidR="00516FF0" w:rsidRPr="00516FF0">
        <w:rPr>
          <w:lang w:val="sr-Cyrl-RS"/>
        </w:rPr>
        <w:t xml:space="preserve"> </w:t>
      </w:r>
      <w:r w:rsidR="00516FF0">
        <w:rPr>
          <w:lang w:val="sr-Cyrl-RS"/>
        </w:rPr>
        <w:t>Мала предност коју има Банггуд у односу на АлиЕкспрес јесте што се метода плаћања бира на истој активност</w:t>
      </w:r>
      <w:r w:rsidR="00516FF0" w:rsidRPr="00516FF0">
        <w:rPr>
          <w:lang w:val="sr-Cyrl-RS"/>
        </w:rPr>
        <w:t>,</w:t>
      </w:r>
      <w:r w:rsidR="00516FF0">
        <w:rPr>
          <w:lang w:val="sr-Cyrl-RS"/>
        </w:rPr>
        <w:t xml:space="preserve"> док код АлиЕкспрес апликације бирање методе плаћања води до друге активности, па се са те враћа поново на активност за наручивање. Ово Банггуд апликацију чини нешто прегледнијом. </w:t>
      </w:r>
    </w:p>
    <w:p w14:paraId="7A738A2F" w14:textId="389DD632" w:rsidR="00516FF0" w:rsidRDefault="00516FF0" w:rsidP="00305289">
      <w:pPr>
        <w:spacing w:before="120"/>
        <w:rPr>
          <w:b/>
          <w:bCs/>
          <w:lang w:val="sr-Cyrl-RS" w:eastAsia="ja-JP"/>
        </w:rPr>
      </w:pPr>
      <w:r>
        <w:rPr>
          <w:b/>
          <w:bCs/>
          <w:lang w:val="sr-Cyrl-RS"/>
        </w:rPr>
        <w:t xml:space="preserve">5.3. </w:t>
      </w:r>
      <w:r>
        <w:rPr>
          <w:b/>
          <w:bCs/>
          <w:lang w:val="sr-Cyrl-RS" w:eastAsia="ja-JP"/>
        </w:rPr>
        <w:t>Испитивање осталих хеуристика</w:t>
      </w:r>
    </w:p>
    <w:p w14:paraId="5524A8FB" w14:textId="5B0AF4CD" w:rsidR="00516FF0" w:rsidRDefault="00516FF0" w:rsidP="00305289">
      <w:pPr>
        <w:spacing w:before="60"/>
        <w:rPr>
          <w:szCs w:val="20"/>
          <w:lang w:val="sr-Cyrl-RS"/>
        </w:rPr>
      </w:pPr>
      <w:r>
        <w:rPr>
          <w:szCs w:val="20"/>
          <w:lang w:val="sr-Cyrl-RS"/>
        </w:rPr>
        <w:t>Што се тиче осталих хеуристика, установљено је да су оне углавном задовољене, али се може оставити замерка да апликацији недостаје ноћни режим рада и неки начин на који би се повећала величина слова у апликацији јер су она доста мала и могу бити премала за одређене кориснике.</w:t>
      </w:r>
    </w:p>
    <w:p w14:paraId="4E5E3077" w14:textId="52BADDBF" w:rsidR="00516FF0" w:rsidRDefault="00516FF0" w:rsidP="00842C29">
      <w:pPr>
        <w:spacing w:before="240"/>
        <w:rPr>
          <w:b/>
          <w:bCs/>
          <w:szCs w:val="20"/>
          <w:lang w:val="sr-Cyrl-RS"/>
        </w:rPr>
      </w:pPr>
      <w:r>
        <w:rPr>
          <w:b/>
          <w:bCs/>
          <w:szCs w:val="20"/>
          <w:lang w:val="sr-Cyrl-RS"/>
        </w:rPr>
        <w:t>6. ЗАКЉУЧАК</w:t>
      </w:r>
    </w:p>
    <w:p w14:paraId="1CCBD519" w14:textId="0370E368" w:rsidR="00516FF0" w:rsidRDefault="00516FF0" w:rsidP="00D1783F">
      <w:pPr>
        <w:spacing w:before="120"/>
        <w:rPr>
          <w:lang w:val="sr-Cyrl-RS"/>
        </w:rPr>
      </w:pPr>
      <w:r>
        <w:rPr>
          <w:lang w:val="sr-Cyrl-RS"/>
        </w:rPr>
        <w:t>Код све три апликације које су разматране нађени су аспекти дизајна које не задовољавају неке од хеуристика. Већина хеуристика су задовољене код све три апликације, међутим одступања од хеуристика присутна у њима су довољно велика да би одређени корисници одлучили да не користе више дате апликације и траже алтернативе. Највећи проблем Амазон апликације јесте неконзистентност код приказивања филтера и поткатегорија, док је највећи проблем код АлиЕкспрес и Банггуд апликација смештање целокупног процеса наручивања на једну активност и неконзистентност у коришћењу боја.</w:t>
      </w:r>
    </w:p>
    <w:p w14:paraId="1CD0B59F" w14:textId="30AC35E9" w:rsidR="00176F37" w:rsidRDefault="00176F37" w:rsidP="00305289">
      <w:pPr>
        <w:spacing w:before="60"/>
        <w:rPr>
          <w:lang w:val="en-US"/>
        </w:rPr>
      </w:pPr>
      <w:r>
        <w:rPr>
          <w:lang w:val="sr-Cyrl-RS"/>
        </w:rPr>
        <w:t xml:space="preserve">Иако су ови недостаци значајни, они би се могли релативно лако уклонити. Код Амазон апликације неопходно је да се категорије и поткатегорије приказују на једном месту на активности, а не више и да оне буду или увек видљиве на екрану или увек доступне да буду видљиве. Што се тиче филтера, они морају бити на исти начин видљиви на свакој </w:t>
      </w:r>
      <w:r w:rsidRPr="00293D61">
        <w:rPr>
          <w:rFonts w:hint="eastAsia"/>
          <w:i/>
          <w:iCs/>
          <w:lang w:val="sr-Cyrl-RS"/>
        </w:rPr>
        <w:t>P</w:t>
      </w:r>
      <w:r w:rsidRPr="00293D61">
        <w:rPr>
          <w:i/>
          <w:iCs/>
          <w:lang w:val="sr-Cyrl-RS"/>
        </w:rPr>
        <w:t>LP</w:t>
      </w:r>
      <w:r>
        <w:rPr>
          <w:lang w:val="sr-Cyrl-RS"/>
        </w:rPr>
        <w:t xml:space="preserve"> страници.</w:t>
      </w:r>
    </w:p>
    <w:p w14:paraId="01AFE074" w14:textId="77777777" w:rsidR="00F51182" w:rsidRDefault="00F51182" w:rsidP="00305289">
      <w:pPr>
        <w:spacing w:before="60"/>
        <w:rPr>
          <w:lang w:val="en-US"/>
        </w:rPr>
      </w:pPr>
    </w:p>
    <w:p w14:paraId="53426FD9" w14:textId="77777777" w:rsidR="00F51182" w:rsidRPr="00F51182" w:rsidRDefault="00F51182" w:rsidP="00305289">
      <w:pPr>
        <w:spacing w:before="60"/>
        <w:rPr>
          <w:lang w:val="en-US"/>
        </w:rPr>
      </w:pPr>
      <w:bookmarkStart w:id="0" w:name="_GoBack"/>
      <w:bookmarkEnd w:id="0"/>
    </w:p>
    <w:p w14:paraId="599CF7EC" w14:textId="121BF9F8" w:rsidR="00176F37" w:rsidRDefault="00176F37" w:rsidP="00305289">
      <w:pPr>
        <w:spacing w:before="60"/>
        <w:rPr>
          <w:lang w:val="sr-Cyrl-RS"/>
        </w:rPr>
      </w:pPr>
      <w:r>
        <w:rPr>
          <w:lang w:val="sr-Cyrl-RS"/>
        </w:rPr>
        <w:lastRenderedPageBreak/>
        <w:t>Код АлиЕкспрес и Банггуд апликација потребно је да се процес наручивања подели у кораке као код Амазон апликације и као што и прописују</w:t>
      </w:r>
      <w:r w:rsidR="00BB245D">
        <w:rPr>
          <w:lang w:val="sr-Cyrl-RS"/>
        </w:rPr>
        <w:t xml:space="preserve"> икомерц </w:t>
      </w:r>
      <w:r>
        <w:rPr>
          <w:lang w:val="sr-Cyrl-RS"/>
        </w:rPr>
        <w:t>стандарди.</w:t>
      </w:r>
      <w:r w:rsidR="00BB245D">
        <w:rPr>
          <w:lang w:val="sr-Cyrl-RS"/>
        </w:rPr>
        <w:t xml:space="preserve"> Даље је потребно одредити сет боја које ће се конзистентно користити кроз целу апликацију. Сет боја би требао бити што мањи, али уколико се жели користити већи сет, требало би користити монохроматски сет боја.</w:t>
      </w:r>
    </w:p>
    <w:p w14:paraId="2C4873E9" w14:textId="2C668F0D" w:rsidR="00D300DE" w:rsidRDefault="00BB245D" w:rsidP="00305289">
      <w:pPr>
        <w:spacing w:before="240" w:after="120"/>
        <w:rPr>
          <w:b/>
          <w:bCs/>
          <w:lang w:val="sr-Cyrl-RS"/>
        </w:rPr>
      </w:pPr>
      <w:r>
        <w:rPr>
          <w:b/>
          <w:bCs/>
          <w:lang w:val="sr-Cyrl-RS"/>
        </w:rPr>
        <w:t>7. ЛИТЕРАТУРА</w:t>
      </w:r>
    </w:p>
    <w:p w14:paraId="0C7E2942" w14:textId="77777777" w:rsidR="001E2390" w:rsidRDefault="001E2390" w:rsidP="00305289">
      <w:pPr>
        <w:pStyle w:val="ListParagraph"/>
        <w:numPr>
          <w:ilvl w:val="0"/>
          <w:numId w:val="2"/>
        </w:numPr>
        <w:spacing w:line="259" w:lineRule="auto"/>
        <w:ind w:left="284" w:hanging="284"/>
        <w:jc w:val="left"/>
        <w:rPr>
          <w:lang w:val="sr-Cyrl-RS"/>
        </w:rPr>
      </w:pPr>
      <w:r>
        <w:rPr>
          <w:lang w:val="sr-Cyrl-RS"/>
        </w:rPr>
        <w:t>Википедија, „</w:t>
      </w:r>
      <w:r>
        <w:t>Smartphone</w:t>
      </w:r>
      <w:r w:rsidRPr="00D60372">
        <w:rPr>
          <w:lang w:val="sr-Cyrl-RS"/>
        </w:rPr>
        <w:t xml:space="preserve"> - </w:t>
      </w:r>
      <w:r>
        <w:t>Wikipedia</w:t>
      </w:r>
      <w:r>
        <w:rPr>
          <w:lang w:val="sr-Cyrl-RS"/>
        </w:rPr>
        <w:t>“</w:t>
      </w:r>
      <w:r w:rsidRPr="00D60372">
        <w:rPr>
          <w:lang w:val="sr-Cyrl-RS"/>
        </w:rPr>
        <w:t xml:space="preserve">, </w:t>
      </w:r>
      <w:r>
        <w:t>en</w:t>
      </w:r>
      <w:r w:rsidRPr="00D60372">
        <w:rPr>
          <w:lang w:val="sr-Cyrl-RS"/>
        </w:rPr>
        <w:t>.</w:t>
      </w:r>
      <w:r>
        <w:t>wikipedia</w:t>
      </w:r>
      <w:r w:rsidRPr="00D60372">
        <w:rPr>
          <w:lang w:val="sr-Cyrl-RS"/>
        </w:rPr>
        <w:t>.</w:t>
      </w:r>
      <w:r>
        <w:t>org</w:t>
      </w:r>
      <w:r w:rsidRPr="00D60372">
        <w:rPr>
          <w:lang w:val="sr-Cyrl-RS"/>
        </w:rPr>
        <w:t>/</w:t>
      </w:r>
      <w:r>
        <w:t>wiki</w:t>
      </w:r>
      <w:r w:rsidRPr="00D60372">
        <w:rPr>
          <w:lang w:val="sr-Cyrl-RS"/>
        </w:rPr>
        <w:t>/</w:t>
      </w:r>
      <w:r>
        <w:t>Smartphone</w:t>
      </w:r>
      <w:r w:rsidRPr="00D60372">
        <w:rPr>
          <w:lang w:val="sr-Cyrl-RS"/>
        </w:rPr>
        <w:t xml:space="preserve">, </w:t>
      </w:r>
      <w:r>
        <w:rPr>
          <w:lang w:val="sr-Cyrl-RS"/>
        </w:rPr>
        <w:t>Страница о паметним телефонима на Википедији</w:t>
      </w:r>
    </w:p>
    <w:p w14:paraId="5591F103" w14:textId="77777777" w:rsidR="001E2390" w:rsidRPr="00D501B5" w:rsidRDefault="001E2390" w:rsidP="00305289">
      <w:pPr>
        <w:pStyle w:val="ListParagraph"/>
        <w:numPr>
          <w:ilvl w:val="0"/>
          <w:numId w:val="2"/>
        </w:numPr>
        <w:spacing w:line="259" w:lineRule="auto"/>
        <w:ind w:left="284" w:hanging="284"/>
        <w:jc w:val="left"/>
        <w:rPr>
          <w:lang w:val="sr-Cyrl-RS"/>
        </w:rPr>
      </w:pPr>
      <w:r w:rsidRPr="00D501B5">
        <w:t>Ryan Block, „Live from Apple's iPhone SDK press conference | Engadget</w:t>
      </w:r>
      <w:r>
        <w:rPr>
          <w:lang w:val="sr-Cyrl-RS"/>
        </w:rPr>
        <w:t>“</w:t>
      </w:r>
      <w:r w:rsidRPr="00D60372">
        <w:rPr>
          <w:lang w:val="sr-Cyrl-RS"/>
        </w:rPr>
        <w:t xml:space="preserve">, </w:t>
      </w:r>
      <w:r w:rsidRPr="00D501B5">
        <w:t>www</w:t>
      </w:r>
      <w:r w:rsidRPr="00D501B5">
        <w:rPr>
          <w:lang w:val="sr-Cyrl-RS"/>
        </w:rPr>
        <w:t>.</w:t>
      </w:r>
      <w:r w:rsidRPr="00D501B5">
        <w:t>engadget</w:t>
      </w:r>
      <w:r w:rsidRPr="00D501B5">
        <w:rPr>
          <w:lang w:val="sr-Cyrl-RS"/>
        </w:rPr>
        <w:t>.</w:t>
      </w:r>
      <w:r w:rsidRPr="00D501B5">
        <w:t>com</w:t>
      </w:r>
      <w:r w:rsidRPr="00D501B5">
        <w:rPr>
          <w:lang w:val="sr-Cyrl-RS"/>
        </w:rPr>
        <w:t>/2008-03-06-</w:t>
      </w:r>
      <w:r w:rsidRPr="00D501B5">
        <w:t>live</w:t>
      </w:r>
      <w:r w:rsidRPr="00D501B5">
        <w:rPr>
          <w:lang w:val="sr-Cyrl-RS"/>
        </w:rPr>
        <w:t>-</w:t>
      </w:r>
      <w:r w:rsidRPr="00D501B5">
        <w:t>from</w:t>
      </w:r>
      <w:r w:rsidRPr="00D501B5">
        <w:rPr>
          <w:lang w:val="sr-Cyrl-RS"/>
        </w:rPr>
        <w:t>-</w:t>
      </w:r>
      <w:r w:rsidRPr="00D501B5">
        <w:t>apples</w:t>
      </w:r>
      <w:r w:rsidRPr="00D501B5">
        <w:rPr>
          <w:lang w:val="sr-Cyrl-RS"/>
        </w:rPr>
        <w:t>-</w:t>
      </w:r>
      <w:r w:rsidRPr="00D501B5">
        <w:t>i</w:t>
      </w:r>
      <w:r>
        <w:rPr>
          <w:rFonts w:hint="eastAsia"/>
          <w:lang w:val="sr-Cyrl-RS"/>
        </w:rPr>
        <w:t>P</w:t>
      </w:r>
      <w:r w:rsidRPr="00D501B5">
        <w:t>hone</w:t>
      </w:r>
      <w:r w:rsidRPr="00D501B5">
        <w:rPr>
          <w:lang w:val="sr-Cyrl-RS"/>
        </w:rPr>
        <w:t>-</w:t>
      </w:r>
      <w:r w:rsidRPr="00D501B5">
        <w:t>press</w:t>
      </w:r>
      <w:r w:rsidRPr="00D501B5">
        <w:rPr>
          <w:lang w:val="sr-Cyrl-RS"/>
        </w:rPr>
        <w:t>-</w:t>
      </w:r>
      <w:r w:rsidRPr="00D501B5">
        <w:t>conference</w:t>
      </w:r>
      <w:r w:rsidRPr="00D501B5">
        <w:rPr>
          <w:lang w:val="sr-Cyrl-RS"/>
        </w:rPr>
        <w:t>.</w:t>
      </w:r>
      <w:r w:rsidRPr="00D501B5">
        <w:t>html</w:t>
      </w:r>
      <w:r w:rsidRPr="00D60372">
        <w:rPr>
          <w:lang w:val="sr-Cyrl-RS"/>
        </w:rPr>
        <w:t xml:space="preserve">, </w:t>
      </w:r>
      <w:r>
        <w:rPr>
          <w:lang w:val="sr-Cyrl-RS"/>
        </w:rPr>
        <w:t xml:space="preserve">Страница о првом представљању </w:t>
      </w:r>
      <w:r w:rsidRPr="00D501B5">
        <w:t>App Store</w:t>
      </w:r>
      <w:r>
        <w:rPr>
          <w:lang w:val="sr-Cyrl-RS"/>
        </w:rPr>
        <w:t xml:space="preserve"> - а</w:t>
      </w:r>
    </w:p>
    <w:p w14:paraId="18C4527B" w14:textId="77777777" w:rsidR="00D74E91" w:rsidRPr="000E05A9" w:rsidRDefault="00D74E91" w:rsidP="00305289">
      <w:pPr>
        <w:pStyle w:val="ListParagraph"/>
        <w:numPr>
          <w:ilvl w:val="0"/>
          <w:numId w:val="2"/>
        </w:numPr>
        <w:spacing w:line="259" w:lineRule="auto"/>
        <w:ind w:left="284" w:hanging="284"/>
        <w:jc w:val="left"/>
      </w:pPr>
      <w:r w:rsidRPr="000E05A9">
        <w:t xml:space="preserve">Steven Hoober, </w:t>
      </w:r>
      <w:r w:rsidRPr="000E05A9">
        <w:rPr>
          <w:lang w:val="sr-Cyrl-RS"/>
        </w:rPr>
        <w:t>„</w:t>
      </w:r>
      <w:r w:rsidRPr="000E05A9">
        <w:rPr>
          <w:rFonts w:hint="eastAsia"/>
          <w:lang w:val="sr-Cyrl-RS"/>
        </w:rPr>
        <w:t>H</w:t>
      </w:r>
      <w:r w:rsidRPr="000E05A9">
        <w:rPr>
          <w:lang w:val="sr-Cyrl-RS"/>
        </w:rPr>
        <w:t xml:space="preserve">ow The Users Really Hold Mobile Devices? :: UXmatters“, www.uxmatters.com/mt/archives/2013/02/how-do-users-really-hold-mobile-devices.php, Страница о првом представљају </w:t>
      </w:r>
      <w:r w:rsidRPr="000E05A9">
        <w:rPr>
          <w:rFonts w:hint="eastAsia"/>
          <w:lang w:val="sr-Cyrl-RS"/>
        </w:rPr>
        <w:t>A</w:t>
      </w:r>
      <w:r w:rsidRPr="000E05A9">
        <w:rPr>
          <w:lang w:val="sr-Cyrl-RS"/>
        </w:rPr>
        <w:t>pp Store - a</w:t>
      </w:r>
    </w:p>
    <w:p w14:paraId="2930239F" w14:textId="77777777" w:rsidR="00D74E91" w:rsidRPr="000E05A9" w:rsidRDefault="00D74E91" w:rsidP="00305289">
      <w:pPr>
        <w:pStyle w:val="ListParagraph"/>
        <w:numPr>
          <w:ilvl w:val="0"/>
          <w:numId w:val="2"/>
        </w:numPr>
        <w:spacing w:line="259" w:lineRule="auto"/>
        <w:ind w:left="284" w:hanging="284"/>
        <w:jc w:val="left"/>
        <w:rPr>
          <w:i/>
          <w:iCs/>
        </w:rPr>
      </w:pPr>
      <w:r w:rsidRPr="000E05A9">
        <w:t>A.</w:t>
      </w:r>
      <w:r w:rsidRPr="000E05A9">
        <w:rPr>
          <w:rStyle w:val="Hyperlink"/>
        </w:rPr>
        <w:t xml:space="preserve"> Sears</w:t>
      </w:r>
      <w:r w:rsidRPr="000E05A9">
        <w:t>, </w:t>
      </w:r>
      <w:hyperlink r:id="rId13" w:history="1">
        <w:r w:rsidRPr="000E05A9">
          <w:rPr>
            <w:rStyle w:val="Hyperlink"/>
          </w:rPr>
          <w:t>J. Jacko</w:t>
        </w:r>
      </w:hyperlink>
      <w:r w:rsidRPr="000E05A9">
        <w:t xml:space="preserve">, </w:t>
      </w:r>
      <w:r w:rsidRPr="000E05A9">
        <w:rPr>
          <w:i/>
          <w:iCs/>
        </w:rPr>
        <w:t>The Human-Computer Interaction Handbook: Fundamentals, Evolving Technologies, and Emerging Application – 2</w:t>
      </w:r>
      <w:r w:rsidRPr="000E05A9">
        <w:rPr>
          <w:i/>
          <w:iCs/>
          <w:vertAlign w:val="superscript"/>
        </w:rPr>
        <w:t>nd</w:t>
      </w:r>
      <w:r w:rsidRPr="000E05A9">
        <w:rPr>
          <w:i/>
          <w:iCs/>
        </w:rPr>
        <w:t xml:space="preserve"> Edition</w:t>
      </w:r>
      <w:r w:rsidRPr="000E05A9">
        <w:t>, New Jersey: Lawrence Erlbaum Associates, 2007, p. 5</w:t>
      </w:r>
    </w:p>
    <w:p w14:paraId="275E4C49" w14:textId="77777777" w:rsidR="00D74E91" w:rsidRPr="00D60372" w:rsidRDefault="00D74E91" w:rsidP="00305289">
      <w:pPr>
        <w:pStyle w:val="ListParagraph"/>
        <w:numPr>
          <w:ilvl w:val="0"/>
          <w:numId w:val="2"/>
        </w:numPr>
        <w:spacing w:line="259" w:lineRule="auto"/>
        <w:ind w:left="284" w:hanging="284"/>
        <w:jc w:val="left"/>
        <w:rPr>
          <w:lang w:val="sr-Latn-RS"/>
        </w:rPr>
      </w:pPr>
      <w:r w:rsidRPr="00D60372">
        <w:rPr>
          <w:lang w:val="sr-Cyrl-RS"/>
        </w:rPr>
        <w:t xml:space="preserve">И. Видојевић, </w:t>
      </w:r>
      <w:r w:rsidRPr="00D60372">
        <w:rPr>
          <w:i/>
          <w:iCs/>
          <w:lang w:val="sr-Cyrl-RS"/>
        </w:rPr>
        <w:t>Речник социјалног рада</w:t>
      </w:r>
      <w:r w:rsidRPr="00D60372">
        <w:rPr>
          <w:lang w:val="sr-Cyrl-RS"/>
        </w:rPr>
        <w:t xml:space="preserve">, Београд: </w:t>
      </w:r>
      <w:r w:rsidRPr="00D60372">
        <w:rPr>
          <w:rFonts w:cs="Segoe UI"/>
          <w:shd w:val="clear" w:color="auto" w:fill="FFFFFF"/>
          <w:lang w:val="sr-Latn-RS"/>
        </w:rPr>
        <w:t>Tiro-erc</w:t>
      </w:r>
      <w:r w:rsidRPr="00D60372">
        <w:rPr>
          <w:rFonts w:cs="Segoe UI"/>
          <w:shd w:val="clear" w:color="auto" w:fill="FFFFFF"/>
          <w:lang w:val="sr-Cyrl-RS"/>
        </w:rPr>
        <w:t>, 2006</w:t>
      </w:r>
    </w:p>
    <w:p w14:paraId="32DB6BE2" w14:textId="77777777" w:rsidR="00D74E91" w:rsidRPr="0059114E" w:rsidRDefault="00D74E91" w:rsidP="00305289">
      <w:pPr>
        <w:pStyle w:val="ListParagraph"/>
        <w:numPr>
          <w:ilvl w:val="0"/>
          <w:numId w:val="2"/>
        </w:numPr>
        <w:spacing w:line="259" w:lineRule="auto"/>
        <w:ind w:left="284" w:hanging="284"/>
        <w:jc w:val="left"/>
        <w:rPr>
          <w:color w:val="333333"/>
          <w:lang w:val="sr-Latn-RS"/>
        </w:rPr>
      </w:pPr>
      <w:r w:rsidRPr="00D60372">
        <w:rPr>
          <w:lang w:val="sr-Cyrl-RS"/>
        </w:rPr>
        <w:t>Бен Шнајдерман</w:t>
      </w:r>
      <w:r w:rsidRPr="00D60372">
        <w:rPr>
          <w:lang w:val="sr-Latn-RS"/>
        </w:rPr>
        <w:t xml:space="preserve">, “Ben Schneiderman”, www.cs.umd.edu/users/ben/goldenrules.html, </w:t>
      </w:r>
      <w:r w:rsidRPr="00D60372">
        <w:rPr>
          <w:lang w:val="sr-Cyrl-RS"/>
        </w:rPr>
        <w:t xml:space="preserve">Кратак </w:t>
      </w:r>
      <w:r>
        <w:rPr>
          <w:lang w:val="sr-Cyrl-RS"/>
        </w:rPr>
        <w:t>опис осам златних правила</w:t>
      </w:r>
    </w:p>
    <w:p w14:paraId="106E8B5C" w14:textId="16BEDDAF" w:rsidR="001E2390" w:rsidRDefault="00D74E91" w:rsidP="00305289">
      <w:pPr>
        <w:pStyle w:val="ListParagraph"/>
        <w:numPr>
          <w:ilvl w:val="0"/>
          <w:numId w:val="2"/>
        </w:numPr>
        <w:ind w:left="284" w:hanging="284"/>
        <w:jc w:val="left"/>
        <w:rPr>
          <w:lang w:val="sr-Cyrl-RS"/>
        </w:rPr>
      </w:pPr>
      <w:r>
        <w:rPr>
          <w:lang w:val="sr-Cyrl-RS"/>
        </w:rPr>
        <w:t>АлиЕкспрес, „</w:t>
      </w:r>
      <w:r w:rsidRPr="00813797">
        <w:rPr>
          <w:lang w:val="sr-Latn-RS"/>
        </w:rPr>
        <w:t>AliExpress – Wikipedia</w:t>
      </w:r>
      <w:r>
        <w:rPr>
          <w:lang w:val="sr-Cyrl-RS"/>
        </w:rPr>
        <w:t xml:space="preserve">“, </w:t>
      </w:r>
      <w:r w:rsidRPr="00D74E91">
        <w:rPr>
          <w:lang w:val="sr-Latn-RS"/>
        </w:rPr>
        <w:t>en</w:t>
      </w:r>
      <w:r w:rsidRPr="000513D3">
        <w:rPr>
          <w:lang w:val="sr-Cyrl-RS"/>
        </w:rPr>
        <w:t>.</w:t>
      </w:r>
      <w:r w:rsidRPr="00D74E91">
        <w:rPr>
          <w:lang w:val="sr-Latn-RS"/>
        </w:rPr>
        <w:t>wikipedia</w:t>
      </w:r>
      <w:r w:rsidRPr="000513D3">
        <w:rPr>
          <w:lang w:val="sr-Cyrl-RS"/>
        </w:rPr>
        <w:t>.</w:t>
      </w:r>
      <w:r w:rsidRPr="00D74E91">
        <w:rPr>
          <w:lang w:val="sr-Latn-RS"/>
        </w:rPr>
        <w:t>org</w:t>
      </w:r>
      <w:r w:rsidRPr="000513D3">
        <w:rPr>
          <w:lang w:val="sr-Cyrl-RS"/>
        </w:rPr>
        <w:t>/</w:t>
      </w:r>
      <w:r w:rsidRPr="00D74E91">
        <w:rPr>
          <w:lang w:val="sr-Latn-RS"/>
        </w:rPr>
        <w:t>wiki</w:t>
      </w:r>
      <w:r w:rsidRPr="000513D3">
        <w:rPr>
          <w:lang w:val="sr-Cyrl-RS"/>
        </w:rPr>
        <w:t>/</w:t>
      </w:r>
      <w:r w:rsidRPr="00D74E91">
        <w:rPr>
          <w:lang w:val="sr-Latn-RS"/>
        </w:rPr>
        <w:t>AliExpress</w:t>
      </w:r>
      <w:r>
        <w:rPr>
          <w:lang w:val="sr-Cyrl-RS"/>
        </w:rPr>
        <w:t>, АлиЕкспрес страница на Википедији</w:t>
      </w:r>
    </w:p>
    <w:p w14:paraId="334B42A4" w14:textId="321D83C4" w:rsidR="00D74E91" w:rsidRDefault="00D74E91" w:rsidP="00305289">
      <w:pPr>
        <w:pStyle w:val="ListParagraph"/>
        <w:numPr>
          <w:ilvl w:val="0"/>
          <w:numId w:val="2"/>
        </w:numPr>
        <w:ind w:left="284" w:hanging="284"/>
        <w:jc w:val="left"/>
        <w:rPr>
          <w:lang w:val="sr-Cyrl-RS"/>
        </w:rPr>
      </w:pPr>
      <w:r>
        <w:rPr>
          <w:lang w:val="sr-Cyrl-RS"/>
        </w:rPr>
        <w:t>АлиЕкспрес, „</w:t>
      </w:r>
      <w:r w:rsidRPr="00813797">
        <w:rPr>
          <w:lang w:val="sr-Latn-RS"/>
        </w:rPr>
        <w:t>AliExpress – Wikipedia</w:t>
      </w:r>
      <w:r>
        <w:rPr>
          <w:lang w:val="sr-Cyrl-RS"/>
        </w:rPr>
        <w:t xml:space="preserve">“, </w:t>
      </w:r>
      <w:r w:rsidRPr="000C1ACE">
        <w:rPr>
          <w:lang w:val="sr-Latn-RS"/>
        </w:rPr>
        <w:t>en.wikipedia.org/wiki/AliExpress</w:t>
      </w:r>
      <w:r>
        <w:rPr>
          <w:lang w:val="sr-Cyrl-RS"/>
        </w:rPr>
        <w:t>, АлиЕкспрес страница на Википедији</w:t>
      </w:r>
    </w:p>
    <w:p w14:paraId="3154B542" w14:textId="5E60F223" w:rsidR="00D74E91" w:rsidRDefault="00D74E91" w:rsidP="00305289">
      <w:pPr>
        <w:pStyle w:val="ListParagraph"/>
        <w:numPr>
          <w:ilvl w:val="0"/>
          <w:numId w:val="2"/>
        </w:numPr>
        <w:ind w:left="284" w:hanging="284"/>
        <w:jc w:val="left"/>
        <w:rPr>
          <w:lang w:val="sr-Cyrl-RS"/>
        </w:rPr>
      </w:pPr>
      <w:r w:rsidRPr="00687FE6">
        <w:rPr>
          <w:lang w:val="sr-Latn-RS"/>
        </w:rPr>
        <w:t>Banggood</w:t>
      </w:r>
      <w:r>
        <w:rPr>
          <w:lang w:val="sr-Cyrl-RS"/>
        </w:rPr>
        <w:t>,</w:t>
      </w:r>
      <w:r w:rsidRPr="00687FE6">
        <w:rPr>
          <w:lang w:val="sr-Latn-RS"/>
        </w:rPr>
        <w:t xml:space="preserve"> </w:t>
      </w:r>
      <w:r>
        <w:rPr>
          <w:lang w:val="sr-Cyrl-RS"/>
        </w:rPr>
        <w:t>„</w:t>
      </w:r>
      <w:r>
        <w:rPr>
          <w:rFonts w:hint="eastAsia"/>
          <w:lang w:val="sr-Cyrl-RS"/>
        </w:rPr>
        <w:t>A</w:t>
      </w:r>
      <w:r>
        <w:rPr>
          <w:lang w:val="sr-Cyrl-RS"/>
        </w:rPr>
        <w:t xml:space="preserve">bout Banggood“, </w:t>
      </w:r>
      <w:r w:rsidRPr="00687FE6">
        <w:rPr>
          <w:lang w:val="sr-Cyrl-RS"/>
        </w:rPr>
        <w:t>www.banggood.com/About-Banggood_hl14</w:t>
      </w:r>
      <w:r>
        <w:rPr>
          <w:lang w:val="sr-Cyrl-RS"/>
        </w:rPr>
        <w:t>, Кратко објашњење шта је Банггуд</w:t>
      </w:r>
    </w:p>
    <w:p w14:paraId="4836173C" w14:textId="090EB832" w:rsidR="00D74E91" w:rsidRPr="00D74E91" w:rsidRDefault="00D74E91" w:rsidP="00305289">
      <w:pPr>
        <w:pStyle w:val="ListParagraph"/>
        <w:numPr>
          <w:ilvl w:val="0"/>
          <w:numId w:val="2"/>
        </w:numPr>
        <w:spacing w:line="259" w:lineRule="auto"/>
        <w:ind w:left="284" w:hanging="284"/>
        <w:jc w:val="left"/>
        <w:rPr>
          <w:color w:val="333333"/>
          <w:lang w:val="sr-Latn-RS"/>
        </w:rPr>
      </w:pPr>
      <w:r>
        <w:rPr>
          <w:lang w:val="sr-Cyrl-RS"/>
        </w:rPr>
        <w:t xml:space="preserve">Banggood, „Why are Banggood's products so cheap?“, </w:t>
      </w:r>
      <w:r w:rsidRPr="006D5FEA">
        <w:rPr>
          <w:lang w:val="sr-Cyrl-RS"/>
        </w:rPr>
        <w:t>www.banggood.com/About-Banggood_hl71_at257</w:t>
      </w:r>
      <w:r>
        <w:rPr>
          <w:lang w:val="sr-Cyrl-RS"/>
        </w:rPr>
        <w:t>, Објашњење зашто су производи јефтини</w:t>
      </w:r>
    </w:p>
    <w:p w14:paraId="5A70EAA6" w14:textId="77777777" w:rsidR="00D1783F" w:rsidRDefault="00D1783F" w:rsidP="00D646EF">
      <w:pPr>
        <w:spacing w:after="160" w:line="259" w:lineRule="auto"/>
        <w:jc w:val="left"/>
        <w:rPr>
          <w:b/>
          <w:bCs/>
          <w:color w:val="333333"/>
          <w:lang w:val="sr-Latn-RS"/>
        </w:rPr>
      </w:pPr>
    </w:p>
    <w:p w14:paraId="14BD1063" w14:textId="755BB663" w:rsidR="00D74E91" w:rsidRPr="00D646EF" w:rsidRDefault="00D646EF" w:rsidP="00D646EF">
      <w:pPr>
        <w:spacing w:after="160" w:line="259" w:lineRule="auto"/>
        <w:jc w:val="left"/>
        <w:rPr>
          <w:color w:val="333333"/>
          <w:lang w:val="sr-Cyrl-RS"/>
        </w:rPr>
      </w:pPr>
      <w:r w:rsidRPr="00D646EF">
        <w:rPr>
          <w:b/>
          <w:bCs/>
          <w:color w:val="333333"/>
          <w:lang w:val="sr-Cyrl-RS"/>
        </w:rPr>
        <w:t>Кратка биографија</w:t>
      </w:r>
      <w:r>
        <w:rPr>
          <w:color w:val="333333"/>
          <w:lang w:val="sr-Cyrl-RS"/>
        </w:rPr>
        <w:t>:</w:t>
      </w:r>
    </w:p>
    <w:tbl>
      <w:tblPr>
        <w:tblW w:w="0" w:type="auto"/>
        <w:tblInd w:w="108" w:type="dxa"/>
        <w:tblLook w:val="01E0" w:firstRow="1" w:lastRow="1" w:firstColumn="1" w:lastColumn="1" w:noHBand="0" w:noVBand="0"/>
      </w:tblPr>
      <w:tblGrid>
        <w:gridCol w:w="1506"/>
        <w:gridCol w:w="3279"/>
      </w:tblGrid>
      <w:tr w:rsidR="00D646EF" w:rsidRPr="001F58A6" w14:paraId="61178F8A" w14:textId="77777777" w:rsidTr="00E0619C">
        <w:trPr>
          <w:trHeight w:val="785"/>
        </w:trPr>
        <w:tc>
          <w:tcPr>
            <w:tcW w:w="709" w:type="dxa"/>
          </w:tcPr>
          <w:p w14:paraId="28DF5243" w14:textId="20DDD10C" w:rsidR="00D646EF" w:rsidRPr="001F58A6" w:rsidRDefault="00D646EF" w:rsidP="00D646EF">
            <w:pPr>
              <w:spacing w:before="120"/>
              <w:jc w:val="center"/>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en-US"/>
              </w:rPr>
              <w:drawing>
                <wp:inline distT="0" distB="0" distL="0" distR="0" wp14:anchorId="78A98A21" wp14:editId="04600F0A">
                  <wp:extent cx="819258" cy="8192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3285" cy="863285"/>
                          </a:xfrm>
                          <a:prstGeom prst="rect">
                            <a:avLst/>
                          </a:prstGeom>
                        </pic:spPr>
                      </pic:pic>
                    </a:graphicData>
                  </a:graphic>
                </wp:inline>
              </w:drawing>
            </w:r>
          </w:p>
        </w:tc>
        <w:tc>
          <w:tcPr>
            <w:tcW w:w="3969" w:type="dxa"/>
          </w:tcPr>
          <w:p w14:paraId="1A639681" w14:textId="1DD4F391" w:rsidR="00D646EF" w:rsidRPr="00D646EF" w:rsidRDefault="00D646EF" w:rsidP="00E0619C">
            <w:pPr>
              <w:spacing w:before="120"/>
              <w:ind w:right="-108"/>
              <w:jc w:val="left"/>
              <w:rPr>
                <w:rFonts w:ascii="Times New Roman" w:eastAsia="Times New Roman" w:hAnsi="Times New Roman" w:cs="Times New Roman"/>
                <w:iCs/>
                <w:sz w:val="18"/>
                <w:szCs w:val="18"/>
                <w:lang w:val="sr-Cyrl-RS"/>
              </w:rPr>
            </w:pPr>
            <w:r>
              <w:rPr>
                <w:rFonts w:ascii="Times New Roman" w:eastAsia="Times New Roman" w:hAnsi="Times New Roman" w:cs="Times New Roman"/>
                <w:b/>
                <w:iCs/>
                <w:sz w:val="18"/>
                <w:szCs w:val="18"/>
                <w:lang w:val="sr-Cyrl-RS"/>
              </w:rPr>
              <w:t>Марко Зорић</w:t>
            </w:r>
            <w:r w:rsidRPr="001F58A6">
              <w:rPr>
                <w:rFonts w:ascii="Times New Roman" w:eastAsia="Times New Roman" w:hAnsi="Times New Roman" w:cs="Times New Roman"/>
                <w:b/>
                <w:iCs/>
                <w:sz w:val="18"/>
                <w:szCs w:val="18"/>
                <w:lang w:val="sl-SI"/>
              </w:rPr>
              <w:t xml:space="preserve"> </w:t>
            </w:r>
            <w:r>
              <w:rPr>
                <w:rFonts w:ascii="Times New Roman" w:eastAsia="Times New Roman" w:hAnsi="Times New Roman" w:cs="Times New Roman"/>
                <w:iCs/>
                <w:sz w:val="18"/>
                <w:szCs w:val="18"/>
                <w:lang w:val="sr-Cyrl-RS"/>
              </w:rPr>
              <w:t>рођен</w:t>
            </w:r>
            <w:r w:rsidRPr="001F58A6">
              <w:rPr>
                <w:rFonts w:ascii="Times New Roman" w:eastAsia="Times New Roman" w:hAnsi="Times New Roman" w:cs="Times New Roman"/>
                <w:iCs/>
                <w:sz w:val="18"/>
                <w:szCs w:val="18"/>
                <w:lang w:val="sl-SI"/>
              </w:rPr>
              <w:t xml:space="preserve"> je </w:t>
            </w:r>
            <w:r>
              <w:rPr>
                <w:rFonts w:ascii="Times New Roman" w:eastAsia="Times New Roman" w:hAnsi="Times New Roman" w:cs="Times New Roman"/>
                <w:iCs/>
                <w:sz w:val="18"/>
                <w:szCs w:val="18"/>
                <w:lang w:val="sr-Cyrl-RS"/>
              </w:rPr>
              <w:t>у</w:t>
            </w:r>
            <w:r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Зрењанину</w:t>
            </w:r>
            <w:r w:rsidRPr="001F58A6">
              <w:rPr>
                <w:rFonts w:ascii="Times New Roman" w:eastAsia="Times New Roman" w:hAnsi="Times New Roman" w:cs="Times New Roman"/>
                <w:iCs/>
                <w:sz w:val="18"/>
                <w:szCs w:val="18"/>
                <w:lang w:val="sl-SI"/>
              </w:rPr>
              <w:t xml:space="preserve"> 19</w:t>
            </w:r>
            <w:r>
              <w:rPr>
                <w:rFonts w:ascii="Times New Roman" w:eastAsia="Times New Roman" w:hAnsi="Times New Roman" w:cs="Times New Roman"/>
                <w:iCs/>
                <w:sz w:val="18"/>
                <w:szCs w:val="18"/>
                <w:lang w:val="sl-SI"/>
              </w:rPr>
              <w:t>9</w:t>
            </w:r>
            <w:r>
              <w:rPr>
                <w:rFonts w:ascii="Times New Roman" w:eastAsia="Times New Roman" w:hAnsi="Times New Roman" w:cs="Times New Roman"/>
                <w:iCs/>
                <w:sz w:val="18"/>
                <w:szCs w:val="18"/>
                <w:lang w:val="sr-Cyrl-RS"/>
              </w:rPr>
              <w:t>5</w:t>
            </w:r>
            <w:r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год</w:t>
            </w:r>
            <w:r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Мастер рад на факултету</w:t>
            </w:r>
            <w:r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техничких наука</w:t>
            </w:r>
            <w:r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из области</w:t>
            </w:r>
            <w:r w:rsidRPr="001F58A6">
              <w:rPr>
                <w:rFonts w:ascii="Times New Roman" w:eastAsia="Times New Roman" w:hAnsi="Times New Roman" w:cs="Times New Roman"/>
                <w:iCs/>
                <w:sz w:val="18"/>
                <w:szCs w:val="18"/>
                <w:lang w:val="sl-SI"/>
              </w:rPr>
              <w:t xml:space="preserve"> </w:t>
            </w:r>
            <w:r>
              <w:rPr>
                <w:rFonts w:ascii="Times New Roman" w:eastAsia="Times New Roman" w:hAnsi="Times New Roman" w:cs="Times New Roman"/>
                <w:iCs/>
                <w:sz w:val="18"/>
                <w:szCs w:val="18"/>
                <w:lang w:val="sr-Cyrl-RS"/>
              </w:rPr>
              <w:t>Електротехнике и рачунарства</w:t>
            </w:r>
            <w:r w:rsidRPr="001F58A6">
              <w:rPr>
                <w:rFonts w:ascii="Times New Roman" w:eastAsia="Times New Roman" w:hAnsi="Times New Roman" w:cs="Times New Roman"/>
                <w:iCs/>
                <w:sz w:val="18"/>
                <w:szCs w:val="18"/>
                <w:lang w:val="sl-SI"/>
              </w:rPr>
              <w:t xml:space="preserve"> – </w:t>
            </w:r>
            <w:r>
              <w:rPr>
                <w:rFonts w:ascii="Times New Roman" w:eastAsia="Times New Roman" w:hAnsi="Times New Roman" w:cs="Times New Roman"/>
                <w:iCs/>
                <w:sz w:val="18"/>
                <w:szCs w:val="18"/>
                <w:lang w:val="sr-Cyrl-RS"/>
              </w:rPr>
              <w:t>Рачунарство и аутоматика одбранио је 2020. год.</w:t>
            </w:r>
          </w:p>
          <w:p w14:paraId="7991953F" w14:textId="2DC7E676" w:rsidR="00D646EF" w:rsidRPr="001F58A6" w:rsidRDefault="00D646EF" w:rsidP="00E0619C">
            <w:pPr>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r-Cyrl-RS"/>
              </w:rPr>
              <w:t>контакт</w:t>
            </w:r>
            <w:r>
              <w:rPr>
                <w:rFonts w:ascii="Times New Roman" w:eastAsia="Times New Roman" w:hAnsi="Times New Roman" w:cs="Times New Roman"/>
                <w:iCs/>
                <w:sz w:val="18"/>
                <w:szCs w:val="18"/>
                <w:lang w:val="sl-SI"/>
              </w:rPr>
              <w:t>: m.s.zoric5@gmail.com</w:t>
            </w:r>
          </w:p>
        </w:tc>
      </w:tr>
    </w:tbl>
    <w:p w14:paraId="227244C2" w14:textId="77777777"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8089D"/>
    <w:multiLevelType w:val="hybridMultilevel"/>
    <w:tmpl w:val="22B03558"/>
    <w:lvl w:ilvl="0" w:tplc="47C006A6">
      <w:start w:val="1"/>
      <w:numFmt w:val="decimal"/>
      <w:lvlText w:val="[%1]"/>
      <w:lvlJc w:val="left"/>
      <w:pPr>
        <w:ind w:left="720" w:hanging="360"/>
      </w:pPr>
      <w:rPr>
        <w:rFonts w:hint="default"/>
        <w:i w:val="0"/>
        <w:iCs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nsid w:val="2C5E56EB"/>
    <w:multiLevelType w:val="hybridMultilevel"/>
    <w:tmpl w:val="816C93A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nsid w:val="5F225B8E"/>
    <w:multiLevelType w:val="hybridMultilevel"/>
    <w:tmpl w:val="20329220"/>
    <w:lvl w:ilvl="0" w:tplc="47C006A6">
      <w:start w:val="1"/>
      <w:numFmt w:val="decimal"/>
      <w:lvlText w:val="[%1]"/>
      <w:lvlJc w:val="left"/>
      <w:pPr>
        <w:ind w:left="720" w:hanging="360"/>
      </w:pPr>
      <w:rPr>
        <w:rFonts w:hint="default"/>
        <w:i w:val="0"/>
        <w:iCs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749FA"/>
    <w:rsid w:val="00095C00"/>
    <w:rsid w:val="000C7C19"/>
    <w:rsid w:val="000D0E19"/>
    <w:rsid w:val="000F33F0"/>
    <w:rsid w:val="0010066F"/>
    <w:rsid w:val="0011460E"/>
    <w:rsid w:val="00176F37"/>
    <w:rsid w:val="00192A6B"/>
    <w:rsid w:val="001E2390"/>
    <w:rsid w:val="001F4F2A"/>
    <w:rsid w:val="001F58A6"/>
    <w:rsid w:val="00201C73"/>
    <w:rsid w:val="002251C4"/>
    <w:rsid w:val="00245755"/>
    <w:rsid w:val="00273149"/>
    <w:rsid w:val="00305289"/>
    <w:rsid w:val="00366EA3"/>
    <w:rsid w:val="00370A13"/>
    <w:rsid w:val="003A799F"/>
    <w:rsid w:val="004A5258"/>
    <w:rsid w:val="00516FF0"/>
    <w:rsid w:val="005355C3"/>
    <w:rsid w:val="0054614D"/>
    <w:rsid w:val="005608E6"/>
    <w:rsid w:val="005A3FBB"/>
    <w:rsid w:val="005A77A5"/>
    <w:rsid w:val="006547E3"/>
    <w:rsid w:val="00660E62"/>
    <w:rsid w:val="00672D9C"/>
    <w:rsid w:val="0067779E"/>
    <w:rsid w:val="0069519A"/>
    <w:rsid w:val="006A1BFB"/>
    <w:rsid w:val="00740BFD"/>
    <w:rsid w:val="007B1747"/>
    <w:rsid w:val="007C0AE3"/>
    <w:rsid w:val="007C17D5"/>
    <w:rsid w:val="007C47A3"/>
    <w:rsid w:val="00842C29"/>
    <w:rsid w:val="008463AD"/>
    <w:rsid w:val="00860EFF"/>
    <w:rsid w:val="00871C13"/>
    <w:rsid w:val="008A38E3"/>
    <w:rsid w:val="0096611D"/>
    <w:rsid w:val="00997917"/>
    <w:rsid w:val="00A10B09"/>
    <w:rsid w:val="00A90B1B"/>
    <w:rsid w:val="00A94B4A"/>
    <w:rsid w:val="00AB574A"/>
    <w:rsid w:val="00B132A8"/>
    <w:rsid w:val="00B15FF2"/>
    <w:rsid w:val="00B30774"/>
    <w:rsid w:val="00B36102"/>
    <w:rsid w:val="00B76606"/>
    <w:rsid w:val="00BB245D"/>
    <w:rsid w:val="00CB1F26"/>
    <w:rsid w:val="00D14523"/>
    <w:rsid w:val="00D1783F"/>
    <w:rsid w:val="00D300DE"/>
    <w:rsid w:val="00D646EF"/>
    <w:rsid w:val="00D655C8"/>
    <w:rsid w:val="00D74E91"/>
    <w:rsid w:val="00D77D9A"/>
    <w:rsid w:val="00DC5F80"/>
    <w:rsid w:val="00E32CBD"/>
    <w:rsid w:val="00EF148F"/>
    <w:rsid w:val="00F51182"/>
    <w:rsid w:val="00F856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2BE39Zoric" TargetMode="External"/><Relationship Id="rId13" Type="http://schemas.openxmlformats.org/officeDocument/2006/relationships/hyperlink" Target="https://www.betterworldbooks.com/search/results?q=Julie%20A.%20Jacko"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E6DC8A3-28D7-41A0-8C6F-0C6C3103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4</Pages>
  <Words>2616</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11</cp:revision>
  <dcterms:created xsi:type="dcterms:W3CDTF">2018-03-29T09:54:00Z</dcterms:created>
  <dcterms:modified xsi:type="dcterms:W3CDTF">2021-02-15T18:50:00Z</dcterms:modified>
</cp:coreProperties>
</file>